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75F26DC">
      <w:r>
        <w:rPr>
          <w:rFonts w:hint="eastAsia" w:ascii="黑体" w:hAnsi="黑体" w:eastAsia="黑体" w:cs="黑体"/>
          <w:sz w:val="32"/>
          <w:szCs w:val="40"/>
        </w:rPr>
        <w:t>附件</w:t>
      </w:r>
    </w:p>
    <w:p w14:paraId="6862679A">
      <w:pPr>
        <w:jc w:val="center"/>
        <w:rPr>
          <w:rFonts w:ascii="方正小标宋简体" w:hAnsi="方正小标宋简体" w:eastAsia="方正小标宋简体" w:cs="方正小标宋简体"/>
          <w:sz w:val="44"/>
          <w:szCs w:val="52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8"/>
        </w:rPr>
        <w:t>会费缴纳系统操作流程</w:t>
      </w:r>
    </w:p>
    <w:p w14:paraId="222D5E72"/>
    <w:p w14:paraId="418CEEF7">
      <w:pPr>
        <w:numPr>
          <w:ilvl w:val="0"/>
          <w:numId w:val="1"/>
        </w:numPr>
        <w:spacing w:line="5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登陆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中国科普作家网</w:t>
      </w:r>
      <w:r>
        <w:rPr>
          <w:rFonts w:hint="eastAsia" w:ascii="仿宋_GB2312" w:hAnsi="仿宋_GB2312" w:eastAsia="仿宋_GB2312" w:cs="仿宋_GB2312"/>
          <w:sz w:val="28"/>
          <w:szCs w:val="28"/>
        </w:rPr>
        <w:t>，网址https://www.kpcswa.org.cn/index.html ，点击左上角“个人会员登陆”</w:t>
      </w:r>
    </w:p>
    <w:p w14:paraId="56B8525F">
      <w:pPr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drawing>
          <wp:inline distT="0" distB="0" distL="114300" distR="114300">
            <wp:extent cx="5261610" cy="998220"/>
            <wp:effectExtent l="0" t="0" r="8890" b="5080"/>
            <wp:docPr id="3" name="图片 3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99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3CDBC7">
      <w:pPr>
        <w:numPr>
          <w:ilvl w:val="0"/>
          <w:numId w:val="1"/>
        </w:numPr>
        <w:spacing w:line="5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进入登陆界面后，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第一步</w:t>
      </w:r>
      <w:r>
        <w:rPr>
          <w:rFonts w:hint="eastAsia" w:ascii="仿宋_GB2312" w:hAnsi="仿宋_GB2312" w:eastAsia="仿宋_GB2312" w:cs="仿宋_GB2312"/>
          <w:sz w:val="28"/>
          <w:szCs w:val="28"/>
        </w:rPr>
        <w:t>选择会员身份，个人会员或单位会员，系统默认是个人会员，单位会员请点击“单位会员”。</w:t>
      </w: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第二步</w:t>
      </w:r>
      <w:r>
        <w:rPr>
          <w:rFonts w:hint="eastAsia" w:ascii="仿宋_GB2312" w:hAnsi="仿宋_GB2312" w:eastAsia="仿宋_GB2312" w:cs="仿宋_GB2312"/>
          <w:sz w:val="28"/>
          <w:szCs w:val="28"/>
        </w:rPr>
        <w:t>填写登陆信息。个人会员与单位会员均有两种登陆方式，可以通过用户名和密码登陆，也可以使用手机号和短信验证码登陆（使用手机号和验证码登陆需曾在系统中填写过您的手机号码）</w:t>
      </w:r>
    </w:p>
    <w:p w14:paraId="51C85641">
      <w:pPr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drawing>
          <wp:inline distT="0" distB="0" distL="114300" distR="114300">
            <wp:extent cx="4900930" cy="3401695"/>
            <wp:effectExtent l="0" t="0" r="1270" b="1905"/>
            <wp:docPr id="4" name="图片 4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900930" cy="3401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A1EA49">
      <w:pPr>
        <w:spacing w:line="56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如您忘记密码且未曾在系统上填写过手机号码，可以点击“找回密码”进行密码重置。</w:t>
      </w:r>
    </w:p>
    <w:p w14:paraId="17A5B0DD">
      <w:pPr>
        <w:numPr>
          <w:ilvl w:val="0"/>
          <w:numId w:val="1"/>
        </w:numPr>
        <w:spacing w:line="5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进入系统后，点击“我要续费”。如您的信息不完善，请先在“我的信息”中完善信息，再进行续费。</w:t>
      </w:r>
    </w:p>
    <w:p w14:paraId="4A7EC68E"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Arial" w:hAnsi="Arial" w:cs="Arial"/>
          <w:color w:val="666666"/>
          <w:sz w:val="16"/>
          <w:szCs w:val="16"/>
          <w:shd w:val="clear" w:color="auto" w:fill="FFFFFF"/>
        </w:rPr>
        <w:drawing>
          <wp:inline distT="0" distB="0" distL="114300" distR="114300">
            <wp:extent cx="4735830" cy="2188210"/>
            <wp:effectExtent l="0" t="0" r="1270" b="8890"/>
            <wp:docPr id="2" name="图片 2" descr="微信图片_202401151000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240115100020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735830" cy="2188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941F3B">
      <w:pPr>
        <w:numPr>
          <w:ilvl w:val="0"/>
          <w:numId w:val="1"/>
        </w:numPr>
        <w:spacing w:line="5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根据实际情况填写信息，包括：有效期限，是否需要报销凭据（如选择是，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单位会员</w:t>
      </w:r>
      <w:r>
        <w:rPr>
          <w:rFonts w:hint="eastAsia" w:ascii="仿宋_GB2312" w:hAnsi="仿宋_GB2312" w:eastAsia="仿宋_GB2312" w:cs="仿宋_GB2312"/>
          <w:sz w:val="28"/>
          <w:szCs w:val="28"/>
        </w:rPr>
        <w:t>请填写收据抬头、统一社会信用代码、手机号码、邮寄地址、邮政编码等信息</w:t>
      </w: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个人会员无论是否填写“是否需要报销凭证”项，均统一开具抬头为会员姓名的发票，并发送至系统预留邮箱</w:t>
      </w:r>
      <w:r>
        <w:rPr>
          <w:rFonts w:hint="eastAsia" w:ascii="仿宋_GB2312" w:hAnsi="仿宋_GB2312" w:eastAsia="仿宋_GB2312" w:cs="仿宋_GB2312"/>
          <w:sz w:val="28"/>
          <w:szCs w:val="28"/>
        </w:rPr>
        <w:t>）。</w:t>
      </w:r>
    </w:p>
    <w:p w14:paraId="597F1EFB">
      <w:pPr>
        <w:jc w:val="center"/>
        <w:rPr>
          <w:rFonts w:ascii="仿宋_GB2312" w:hAnsi="仿宋_GB2312" w:eastAsia="仿宋_GB2312" w:cs="仿宋_GB2312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32"/>
          <w:szCs w:val="32"/>
          <w:shd w:val="clear" w:color="auto" w:fill="FFFFFF"/>
        </w:rPr>
        <w:drawing>
          <wp:inline distT="0" distB="0" distL="114300" distR="114300">
            <wp:extent cx="4033520" cy="3023870"/>
            <wp:effectExtent l="0" t="0" r="5080" b="11430"/>
            <wp:docPr id="5" name="图片 5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33520" cy="30238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D46975">
      <w:pPr>
        <w:spacing w:line="5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  <w:t>五、支付方式：银行转账或者微信支付都可以，银行转账请在附言处备注姓名、手机号及所选择专业委员会名称，需要5-10个工作日时间对账。</w:t>
      </w:r>
    </w:p>
    <w:p w14:paraId="7BDEAB61">
      <w:pPr>
        <w:spacing w:line="5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  <w:t>六、点击下一步进行支付。请勿使用“支付宝”等平台的转账到银行卡功能，必须向协会的对公账户直接打款。对公转账后，需要5-8个工作日方可到账并通过审核。您可通过上传转账凭证加快审核速度，请您耐心等候。</w:t>
      </w:r>
      <w:bookmarkStart w:id="0" w:name="_GoBack"/>
      <w:bookmarkEnd w:id="0"/>
    </w:p>
    <w:p w14:paraId="2861AE70">
      <w:pPr>
        <w:jc w:val="center"/>
        <w:rPr>
          <w:rFonts w:ascii="仿宋_GB2312" w:hAnsi="仿宋_GB2312" w:eastAsia="仿宋_GB2312" w:cs="仿宋_GB2312"/>
          <w:sz w:val="32"/>
          <w:szCs w:val="32"/>
          <w:shd w:val="clear" w:color="auto" w:fill="FFFFFF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C564A3"/>
    <w:multiLevelType w:val="singleLevel"/>
    <w:tmpl w:val="CFC564A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VlNzc4MmE3ODNlZDg5ODI0OGUyZGFkNWRiOTg2MGYifQ=="/>
  </w:docVars>
  <w:rsids>
    <w:rsidRoot w:val="7EC945FD"/>
    <w:rsid w:val="0021389B"/>
    <w:rsid w:val="003D5B36"/>
    <w:rsid w:val="00734C4E"/>
    <w:rsid w:val="008D3D77"/>
    <w:rsid w:val="009E13D4"/>
    <w:rsid w:val="009F1C45"/>
    <w:rsid w:val="009F4767"/>
    <w:rsid w:val="00D562C7"/>
    <w:rsid w:val="00D613E0"/>
    <w:rsid w:val="00D93070"/>
    <w:rsid w:val="00DD4F4E"/>
    <w:rsid w:val="00F325B9"/>
    <w:rsid w:val="01690137"/>
    <w:rsid w:val="0B813DCE"/>
    <w:rsid w:val="0C560A4C"/>
    <w:rsid w:val="12A7719E"/>
    <w:rsid w:val="1ED53102"/>
    <w:rsid w:val="36E412DC"/>
    <w:rsid w:val="4EC72268"/>
    <w:rsid w:val="7EC94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7">
    <w:name w:val="FollowedHyperlink"/>
    <w:basedOn w:val="6"/>
    <w:qFormat/>
    <w:uiPriority w:val="0"/>
    <w:rPr>
      <w:color w:val="800080"/>
      <w:u w:val="single"/>
    </w:rPr>
  </w:style>
  <w:style w:type="character" w:styleId="8">
    <w:name w:val="Hyperlink"/>
    <w:basedOn w:val="6"/>
    <w:qFormat/>
    <w:uiPriority w:val="0"/>
    <w:rPr>
      <w:color w:val="0000FF"/>
      <w:u w:val="single"/>
    </w:rPr>
  </w:style>
  <w:style w:type="character" w:customStyle="1" w:styleId="9">
    <w:name w:val="页眉 字符"/>
    <w:basedOn w:val="6"/>
    <w:link w:val="3"/>
    <w:uiPriority w:val="0"/>
    <w:rPr>
      <w:kern w:val="2"/>
      <w:sz w:val="18"/>
      <w:szCs w:val="18"/>
    </w:rPr>
  </w:style>
  <w:style w:type="character" w:customStyle="1" w:styleId="10">
    <w:name w:val="页脚 字符"/>
    <w:basedOn w:val="6"/>
    <w:link w:val="2"/>
    <w:qFormat/>
    <w:uiPriority w:val="0"/>
    <w:rPr>
      <w:kern w:val="2"/>
      <w:sz w:val="18"/>
      <w:szCs w:val="18"/>
    </w:rPr>
  </w:style>
  <w:style w:type="paragraph" w:customStyle="1" w:styleId="11">
    <w:name w:val="Revision"/>
    <w:hidden/>
    <w:semiHidden/>
    <w:uiPriority w:val="99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numbering" Target="numbering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A94AA5-CCF3-47FA-9E82-528EA89E4D3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3</Pages>
  <Words>489</Words>
  <Characters>529</Characters>
  <Lines>3</Lines>
  <Paragraphs>1</Paragraphs>
  <TotalTime>15</TotalTime>
  <ScaleCrop>false</ScaleCrop>
  <LinksUpToDate>false</LinksUpToDate>
  <CharactersWithSpaces>530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2024-01-26T01:34:00Z</dcterms:created>
  <dc:creator>Cedar</dc:creator>
  <cp:lastModifiedBy>Cedar</cp:lastModifiedBy>
  <dcterms:modified xsi:type="dcterms:W3CDTF">2025-01-09T00:59:09Z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05ACE0F3225B4B7CBD0042AF5BEF132D_11</vt:lpwstr>
  </property>
</Properties>
</file>