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28" w:type="dxa"/>
          <w:right w:w="28" w:type="dxa"/>
        </w:tblCellMar>
        <w:tblLook w:val="0000" w:firstRow="0" w:lastRow="0" w:firstColumn="0" w:lastColumn="0" w:noHBand="0" w:noVBand="0"/>
      </w:tblPr>
      <w:tblGrid>
        <w:gridCol w:w="6381"/>
        <w:gridCol w:w="2467"/>
      </w:tblGrid>
      <w:tr w:rsidR="00E25E93" w:rsidTr="00811360">
        <w:trPr>
          <w:cantSplit/>
          <w:trHeight w:val="1134"/>
          <w:jc w:val="center"/>
        </w:trPr>
        <w:tc>
          <w:tcPr>
            <w:tcW w:w="6381" w:type="dxa"/>
          </w:tcPr>
          <w:p w:rsidR="00E25E93" w:rsidRDefault="00E25E93" w:rsidP="00811360">
            <w:pPr>
              <w:overflowPunct w:val="0"/>
              <w:autoSpaceDE w:val="0"/>
              <w:autoSpaceDN w:val="0"/>
              <w:adjustRightInd w:val="0"/>
              <w:spacing w:line="1000" w:lineRule="exact"/>
              <w:jc w:val="center"/>
              <w:textAlignment w:val="bottom"/>
              <w:rPr>
                <w:rFonts w:ascii="小标宋" w:eastAsia="小标宋"/>
                <w:color w:val="000000"/>
                <w:w w:val="80"/>
                <w:sz w:val="66"/>
                <w:szCs w:val="66"/>
              </w:rPr>
            </w:pPr>
          </w:p>
        </w:tc>
        <w:tc>
          <w:tcPr>
            <w:tcW w:w="2467" w:type="dxa"/>
            <w:vMerge/>
            <w:vAlign w:val="center"/>
          </w:tcPr>
          <w:p w:rsidR="00E25E93" w:rsidRDefault="00E25E93" w:rsidP="00811360">
            <w:pPr>
              <w:overflowPunct w:val="0"/>
              <w:autoSpaceDE w:val="0"/>
              <w:autoSpaceDN w:val="0"/>
              <w:adjustRightInd w:val="0"/>
              <w:spacing w:line="240" w:lineRule="atLeast"/>
              <w:jc w:val="center"/>
              <w:textAlignment w:val="bottom"/>
              <w:rPr>
                <w:rFonts w:eastAsia="华康简标题宋"/>
                <w:color w:val="000000"/>
                <w:sz w:val="90"/>
              </w:rPr>
            </w:pPr>
          </w:p>
        </w:tc>
      </w:tr>
      <w:tr w:rsidR="00E25E93" w:rsidTr="00811360">
        <w:trPr>
          <w:cantSplit/>
          <w:trHeight w:val="697"/>
          <w:jc w:val="center"/>
        </w:trPr>
        <w:tc>
          <w:tcPr>
            <w:tcW w:w="8848" w:type="dxa"/>
            <w:gridSpan w:val="2"/>
            <w:vAlign w:val="bottom"/>
          </w:tcPr>
          <w:p w:rsidR="00E25E93" w:rsidRDefault="00E25E93" w:rsidP="00811360">
            <w:pPr>
              <w:overflowPunct w:val="0"/>
              <w:autoSpaceDE w:val="0"/>
              <w:autoSpaceDN w:val="0"/>
              <w:adjustRightInd w:val="0"/>
              <w:jc w:val="center"/>
              <w:textAlignment w:val="bottom"/>
              <w:rPr>
                <w:sz w:val="32"/>
                <w:szCs w:val="32"/>
              </w:rPr>
            </w:pPr>
            <w:r>
              <w:rPr>
                <w:rFonts w:ascii="仿宋_GB2312" w:eastAsia="仿宋_GB2312" w:hAnsi="仿宋" w:cs="宋体" w:hint="eastAsia"/>
                <w:kern w:val="0"/>
                <w:sz w:val="32"/>
                <w:szCs w:val="32"/>
              </w:rPr>
              <w:t>科协发组字〔2021〕59号</w:t>
            </w:r>
          </w:p>
        </w:tc>
      </w:tr>
      <w:tr w:rsidR="00E25E93" w:rsidTr="00811360">
        <w:trPr>
          <w:cantSplit/>
          <w:trHeight w:val="1770"/>
          <w:jc w:val="center"/>
        </w:trPr>
        <w:tc>
          <w:tcPr>
            <w:tcW w:w="8848" w:type="dxa"/>
            <w:gridSpan w:val="2"/>
          </w:tcPr>
          <w:p w:rsidR="00E25E93" w:rsidRDefault="00E25E93" w:rsidP="00811360">
            <w:pPr>
              <w:overflowPunct w:val="0"/>
              <w:autoSpaceDE w:val="0"/>
              <w:autoSpaceDN w:val="0"/>
              <w:adjustRightInd w:val="0"/>
              <w:spacing w:beforeLines="200" w:before="624" w:afterLines="100" w:after="312" w:line="700" w:lineRule="exact"/>
              <w:jc w:val="center"/>
              <w:textAlignment w:val="bottom"/>
              <w:rPr>
                <w:rFonts w:ascii="小标宋" w:eastAsia="小标宋" w:hAnsi="宋体" w:cs="宋体"/>
                <w:bCs/>
                <w:color w:val="000000"/>
                <w:kern w:val="0"/>
                <w:sz w:val="44"/>
                <w:szCs w:val="44"/>
              </w:rPr>
            </w:pPr>
            <w:r>
              <w:rPr>
                <w:rFonts w:ascii="小标宋" w:eastAsia="小标宋" w:hint="eastAsia"/>
                <w:sz w:val="44"/>
                <w:szCs w:val="44"/>
              </w:rPr>
              <w:t>中共中央组织部 人力资源社会保障部</w:t>
            </w:r>
            <w:r>
              <w:rPr>
                <w:rFonts w:ascii="小标宋" w:eastAsia="小标宋"/>
                <w:sz w:val="44"/>
                <w:szCs w:val="44"/>
              </w:rPr>
              <w:br/>
            </w:r>
            <w:r>
              <w:rPr>
                <w:rFonts w:ascii="小标宋" w:eastAsia="小标宋" w:hint="eastAsia"/>
                <w:sz w:val="44"/>
                <w:szCs w:val="44"/>
              </w:rPr>
              <w:t>中国科协 共青团中央关于开展</w:t>
            </w:r>
            <w:r>
              <w:rPr>
                <w:rFonts w:ascii="小标宋" w:eastAsia="小标宋"/>
                <w:sz w:val="44"/>
                <w:szCs w:val="44"/>
              </w:rPr>
              <w:br/>
            </w:r>
            <w:bookmarkStart w:id="0" w:name="_GoBack"/>
            <w:r>
              <w:rPr>
                <w:rFonts w:ascii="小标宋" w:eastAsia="小标宋" w:hint="eastAsia"/>
                <w:sz w:val="44"/>
                <w:szCs w:val="44"/>
              </w:rPr>
              <w:t>第十七届中国青年科技奖候选人</w:t>
            </w:r>
            <w:r>
              <w:rPr>
                <w:rFonts w:ascii="小标宋" w:eastAsia="小标宋"/>
                <w:sz w:val="44"/>
                <w:szCs w:val="44"/>
              </w:rPr>
              <w:br/>
            </w:r>
            <w:r>
              <w:rPr>
                <w:rFonts w:ascii="小标宋" w:eastAsia="小标宋" w:hint="eastAsia"/>
                <w:sz w:val="44"/>
                <w:szCs w:val="44"/>
              </w:rPr>
              <w:t>提名工作的通知</w:t>
            </w:r>
            <w:bookmarkEnd w:id="0"/>
          </w:p>
        </w:tc>
      </w:tr>
    </w:tbl>
    <w:p w:rsidR="00E25E93" w:rsidRDefault="00E25E93" w:rsidP="00E25E93">
      <w:pPr>
        <w:spacing w:line="560" w:lineRule="exact"/>
        <w:rPr>
          <w:rFonts w:ascii="仿宋_GB2312" w:eastAsia="仿宋_GB2312" w:hint="eastAsia"/>
          <w:color w:val="000000"/>
          <w:sz w:val="32"/>
          <w:szCs w:val="32"/>
        </w:rPr>
      </w:pPr>
      <w:r>
        <w:rPr>
          <w:rFonts w:ascii="仿宋_GB2312" w:eastAsia="仿宋_GB2312" w:hint="eastAsia"/>
          <w:color w:val="000000"/>
          <w:sz w:val="32"/>
          <w:szCs w:val="32"/>
        </w:rPr>
        <w:t>各省、自治区、直辖市及新疆生产建设兵团党委组织部、政府人力资源社会保障厅（局）、科协、团委，中国科协所属各全国学会、协会、研究会，中国青年科技工作者协会，各有关高校科协，各有关企业科协：</w:t>
      </w:r>
    </w:p>
    <w:p w:rsidR="00E25E93" w:rsidRDefault="00E25E93" w:rsidP="00E25E93">
      <w:pPr>
        <w:spacing w:line="560" w:lineRule="exact"/>
        <w:ind w:firstLineChars="200" w:firstLine="640"/>
        <w:rPr>
          <w:rFonts w:ascii="仿宋_GB2312" w:eastAsia="仿宋_GB2312"/>
          <w:sz w:val="32"/>
          <w:szCs w:val="32"/>
        </w:rPr>
      </w:pPr>
      <w:r>
        <w:rPr>
          <w:rFonts w:ascii="仿宋_GB2312" w:eastAsia="仿宋_GB2312" w:hint="eastAsia"/>
          <w:color w:val="000000"/>
          <w:sz w:val="32"/>
          <w:szCs w:val="32"/>
        </w:rPr>
        <w:t xml:space="preserve">为深入贯彻习近平新时代中国特色社会主义思想，贯彻落实中央人才工作会议精神，坚持面向世界科技前沿、面向经济主战场、面向国家重大需求、面向人民生命健康，表彰在国家经济发展、社会进步和科技创新中作出突出贡献的青年科技人才，激发创新创业创造热情，培养造就规模宏大的青年科技人才队伍，打造大批一流科技领军人才和创新团队，为加快建设世界重要人才中心和创新高地、实现高水平科技自立自强贡献智慧和力量，中共中央组织部、人力资源社会保障部、中国科协、共青团中央决定开展第十七届中国青年科技奖候选人提名工作。现将有关事项通知如下： </w:t>
      </w:r>
    </w:p>
    <w:p w:rsidR="00E25E93" w:rsidRDefault="00E25E93" w:rsidP="00E25E93">
      <w:pPr>
        <w:spacing w:line="560" w:lineRule="exact"/>
        <w:ind w:firstLineChars="200" w:firstLine="640"/>
        <w:rPr>
          <w:rFonts w:eastAsia="黑体"/>
          <w:sz w:val="32"/>
          <w:szCs w:val="32"/>
        </w:rPr>
      </w:pPr>
      <w:r>
        <w:rPr>
          <w:rFonts w:eastAsia="黑体" w:hint="eastAsia"/>
          <w:sz w:val="32"/>
          <w:szCs w:val="32"/>
        </w:rPr>
        <w:lastRenderedPageBreak/>
        <w:t>一、奖项名额</w:t>
      </w:r>
    </w:p>
    <w:p w:rsidR="00E25E93" w:rsidRDefault="00E25E93" w:rsidP="00E25E93">
      <w:pPr>
        <w:spacing w:line="560" w:lineRule="exact"/>
        <w:ind w:firstLineChars="200" w:firstLine="640"/>
        <w:rPr>
          <w:rFonts w:ascii="仿宋_GB2312" w:eastAsia="仿宋_GB2312"/>
          <w:sz w:val="32"/>
          <w:szCs w:val="32"/>
        </w:rPr>
      </w:pPr>
      <w:r>
        <w:rPr>
          <w:rFonts w:ascii="仿宋_GB2312" w:eastAsia="仿宋_GB2312" w:hint="eastAsia"/>
          <w:sz w:val="32"/>
          <w:szCs w:val="32"/>
        </w:rPr>
        <w:t>本届中国青年科技奖获奖者不超过100名；由当届获奖者中产生中国青年科技奖特别奖获奖者不超过10名。往届获奖者不重复授奖。</w:t>
      </w:r>
    </w:p>
    <w:p w:rsidR="00E25E93" w:rsidRDefault="00E25E93" w:rsidP="00E25E93">
      <w:pPr>
        <w:pStyle w:val="a5"/>
        <w:spacing w:after="0" w:line="560" w:lineRule="exact"/>
        <w:ind w:leftChars="0" w:left="0" w:firstLineChars="200" w:firstLine="640"/>
        <w:rPr>
          <w:rFonts w:eastAsia="黑体"/>
          <w:sz w:val="32"/>
          <w:szCs w:val="32"/>
        </w:rPr>
      </w:pPr>
      <w:r>
        <w:rPr>
          <w:rFonts w:eastAsia="黑体" w:hint="eastAsia"/>
          <w:sz w:val="32"/>
          <w:szCs w:val="32"/>
        </w:rPr>
        <w:t>二、评选条件</w:t>
      </w:r>
    </w:p>
    <w:p w:rsidR="00E25E93" w:rsidRDefault="00E25E93" w:rsidP="00E25E93">
      <w:pPr>
        <w:spacing w:line="560" w:lineRule="exact"/>
        <w:ind w:firstLineChars="200" w:firstLine="640"/>
        <w:rPr>
          <w:rFonts w:ascii="仿宋_GB2312" w:eastAsia="仿宋_GB2312" w:hint="eastAsia"/>
          <w:sz w:val="32"/>
          <w:szCs w:val="32"/>
        </w:rPr>
      </w:pPr>
      <w:r>
        <w:rPr>
          <w:rFonts w:ascii="仿宋_GB2312" w:eastAsia="仿宋_GB2312" w:hAnsi="楷体" w:hint="eastAsia"/>
          <w:sz w:val="32"/>
          <w:szCs w:val="32"/>
        </w:rPr>
        <w:t>（一）</w:t>
      </w:r>
      <w:r>
        <w:rPr>
          <w:rFonts w:ascii="仿宋_GB2312" w:eastAsia="仿宋_GB2312" w:hint="eastAsia"/>
          <w:sz w:val="32"/>
          <w:szCs w:val="32"/>
        </w:rPr>
        <w:t>思想政治坚定，热爱祖国，遵纪守法，拥护党的路线、方针、政策，增强“四个意识”、坚定“四个自信”、坚决做到“两个维护”，学风</w:t>
      </w:r>
      <w:r>
        <w:rPr>
          <w:rFonts w:ascii="仿宋_GB2312" w:eastAsia="仿宋_GB2312"/>
          <w:sz w:val="32"/>
          <w:szCs w:val="32"/>
        </w:rPr>
        <w:t>正派</w:t>
      </w:r>
      <w:r>
        <w:rPr>
          <w:rFonts w:ascii="仿宋_GB2312" w:eastAsia="仿宋_GB2312" w:hint="eastAsia"/>
          <w:sz w:val="32"/>
          <w:szCs w:val="32"/>
        </w:rPr>
        <w:t>，积极践行科学家精神。</w:t>
      </w:r>
    </w:p>
    <w:p w:rsidR="00E25E93" w:rsidRDefault="00E25E93" w:rsidP="00E25E93">
      <w:pPr>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sidRPr="000D472F">
        <w:rPr>
          <w:rFonts w:ascii="仿宋_GB2312" w:eastAsia="仿宋_GB2312" w:hint="eastAsia"/>
          <w:sz w:val="32"/>
          <w:szCs w:val="32"/>
          <w:highlight w:val="yellow"/>
        </w:rPr>
        <w:t>中国青年科技奖</w:t>
      </w:r>
      <w:r>
        <w:rPr>
          <w:rFonts w:ascii="仿宋_GB2312" w:eastAsia="仿宋_GB2312" w:hint="eastAsia"/>
          <w:sz w:val="32"/>
          <w:szCs w:val="32"/>
        </w:rPr>
        <w:t>评选符合以下条件之一：</w:t>
      </w:r>
    </w:p>
    <w:p w:rsidR="00E25E93" w:rsidRDefault="00E25E93" w:rsidP="00E25E9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1.在自然科学研究领域取得重要的、创新性的成就和作出突出贡献；</w:t>
      </w:r>
    </w:p>
    <w:p w:rsidR="00E25E93" w:rsidRDefault="00E25E93" w:rsidP="00E25E93">
      <w:pPr>
        <w:spacing w:line="560" w:lineRule="exact"/>
        <w:ind w:firstLineChars="200" w:firstLine="640"/>
        <w:rPr>
          <w:rFonts w:ascii="仿宋_GB2312" w:eastAsia="仿宋_GB2312"/>
          <w:sz w:val="32"/>
          <w:szCs w:val="32"/>
        </w:rPr>
      </w:pPr>
      <w:r>
        <w:rPr>
          <w:rFonts w:ascii="仿宋_GB2312" w:eastAsia="仿宋_GB2312" w:hint="eastAsia"/>
          <w:sz w:val="32"/>
          <w:szCs w:val="32"/>
        </w:rPr>
        <w:t>2.在工程技术方面取得重大的、创造性的成果和作出贡献，并有显著应用成效；</w:t>
      </w:r>
    </w:p>
    <w:p w:rsidR="00E25E93" w:rsidRDefault="00E25E93" w:rsidP="00E25E93">
      <w:pPr>
        <w:spacing w:line="560" w:lineRule="exact"/>
        <w:ind w:firstLineChars="200" w:firstLine="640"/>
        <w:rPr>
          <w:rFonts w:ascii="仿宋_GB2312" w:eastAsia="仿宋_GB2312"/>
          <w:sz w:val="32"/>
          <w:szCs w:val="32"/>
        </w:rPr>
      </w:pPr>
      <w:r w:rsidRPr="000D472F">
        <w:rPr>
          <w:rFonts w:ascii="仿宋_GB2312" w:eastAsia="仿宋_GB2312" w:hint="eastAsia"/>
          <w:sz w:val="32"/>
          <w:szCs w:val="32"/>
          <w:highlight w:val="yellow"/>
        </w:rPr>
        <w:t>3.在科学技术普及、科技成果推广转化、科技管理工作中取得突出成绩，产生显著的社会效益或经济效益。</w:t>
      </w:r>
    </w:p>
    <w:p w:rsidR="00E25E93" w:rsidRDefault="00E25E93" w:rsidP="00E25E93">
      <w:pPr>
        <w:spacing w:line="560" w:lineRule="exact"/>
        <w:ind w:firstLineChars="200" w:firstLine="640"/>
        <w:rPr>
          <w:rFonts w:ascii="仿宋_GB2312" w:eastAsia="仿宋_GB2312"/>
          <w:sz w:val="32"/>
          <w:szCs w:val="32"/>
        </w:rPr>
      </w:pPr>
      <w:r>
        <w:rPr>
          <w:rFonts w:ascii="仿宋_GB2312" w:eastAsia="仿宋_GB2312" w:hint="eastAsia"/>
          <w:sz w:val="32"/>
          <w:szCs w:val="32"/>
        </w:rPr>
        <w:t>（三）</w:t>
      </w:r>
      <w:r w:rsidRPr="000D472F">
        <w:rPr>
          <w:rFonts w:ascii="仿宋_GB2312" w:eastAsia="仿宋_GB2312" w:hint="eastAsia"/>
          <w:sz w:val="32"/>
          <w:szCs w:val="32"/>
          <w:highlight w:val="yellow"/>
        </w:rPr>
        <w:t>中国青年科技奖特别奖</w:t>
      </w:r>
      <w:r>
        <w:rPr>
          <w:rFonts w:ascii="仿宋_GB2312" w:eastAsia="仿宋_GB2312" w:hint="eastAsia"/>
          <w:sz w:val="32"/>
          <w:szCs w:val="32"/>
        </w:rPr>
        <w:t>评选符合以下条件：</w:t>
      </w:r>
    </w:p>
    <w:p w:rsidR="00E25E93" w:rsidRDefault="00E25E93" w:rsidP="00E25E93">
      <w:pPr>
        <w:spacing w:line="560" w:lineRule="exact"/>
        <w:ind w:firstLineChars="200" w:firstLine="640"/>
        <w:rPr>
          <w:rFonts w:ascii="仿宋_GB2312" w:eastAsia="仿宋_GB2312"/>
          <w:sz w:val="32"/>
          <w:szCs w:val="32"/>
        </w:rPr>
      </w:pPr>
      <w:r>
        <w:rPr>
          <w:rFonts w:ascii="仿宋_GB2312" w:eastAsia="仿宋_GB2312" w:hint="eastAsia"/>
          <w:sz w:val="32"/>
          <w:szCs w:val="32"/>
        </w:rPr>
        <w:t>在科学研究或工程技术等方面取得重大成就或作出突出贡献、具有较大发展潜力、堪为遵守科学道德典范的优秀青年科技领军人才。</w:t>
      </w:r>
    </w:p>
    <w:p w:rsidR="00E25E93" w:rsidRDefault="00E25E93" w:rsidP="00E25E93">
      <w:pPr>
        <w:spacing w:line="560" w:lineRule="exact"/>
        <w:ind w:firstLineChars="200" w:firstLine="640"/>
        <w:rPr>
          <w:rFonts w:ascii="仿宋_GB2312" w:eastAsia="仿宋_GB2312"/>
          <w:sz w:val="32"/>
          <w:szCs w:val="32"/>
        </w:rPr>
      </w:pPr>
      <w:r>
        <w:rPr>
          <w:rFonts w:ascii="仿宋_GB2312" w:eastAsia="仿宋_GB2312" w:hint="eastAsia"/>
          <w:sz w:val="32"/>
          <w:szCs w:val="32"/>
        </w:rPr>
        <w:t>（四）</w:t>
      </w:r>
      <w:r w:rsidRPr="000D472F">
        <w:rPr>
          <w:rFonts w:ascii="仿宋_GB2312" w:eastAsia="仿宋_GB2312" w:hint="eastAsia"/>
          <w:sz w:val="32"/>
          <w:szCs w:val="32"/>
          <w:highlight w:val="yellow"/>
        </w:rPr>
        <w:t>中华人民共和国公民。男性候选人不超过40周岁（1981年1月1日及以后出生），女性候选人不超过45周岁（1976年1月1日及以后出生）。</w:t>
      </w:r>
    </w:p>
    <w:p w:rsidR="00E25E93" w:rsidRDefault="00E25E93" w:rsidP="00E25E93">
      <w:pPr>
        <w:pStyle w:val="a5"/>
        <w:spacing w:after="0" w:line="560" w:lineRule="exact"/>
        <w:ind w:leftChars="0" w:left="0" w:firstLineChars="200" w:firstLine="640"/>
        <w:rPr>
          <w:rFonts w:eastAsia="黑体"/>
          <w:color w:val="000000"/>
          <w:sz w:val="32"/>
          <w:szCs w:val="32"/>
        </w:rPr>
      </w:pPr>
      <w:r>
        <w:rPr>
          <w:rFonts w:eastAsia="黑体" w:hint="eastAsia"/>
          <w:sz w:val="32"/>
          <w:szCs w:val="32"/>
        </w:rPr>
        <w:t>三、</w:t>
      </w:r>
      <w:r>
        <w:rPr>
          <w:rFonts w:eastAsia="黑体" w:hint="eastAsia"/>
          <w:color w:val="000000"/>
          <w:sz w:val="32"/>
          <w:szCs w:val="32"/>
        </w:rPr>
        <w:t>提名渠道和名额</w:t>
      </w:r>
    </w:p>
    <w:p w:rsidR="00E25E93" w:rsidRDefault="00E25E93" w:rsidP="00E25E93">
      <w:pPr>
        <w:spacing w:line="560" w:lineRule="exact"/>
        <w:ind w:firstLineChars="200" w:firstLine="640"/>
        <w:textAlignment w:val="bottom"/>
        <w:rPr>
          <w:rFonts w:ascii="楷体_GB2312" w:eastAsia="楷体_GB2312"/>
          <w:sz w:val="32"/>
          <w:szCs w:val="32"/>
        </w:rPr>
      </w:pPr>
      <w:r>
        <w:rPr>
          <w:rFonts w:ascii="楷体_GB2312" w:eastAsia="楷体_GB2312" w:hint="eastAsia"/>
          <w:sz w:val="32"/>
          <w:szCs w:val="32"/>
        </w:rPr>
        <w:t>（一）单位提名</w:t>
      </w:r>
    </w:p>
    <w:p w:rsidR="00E25E93" w:rsidRDefault="00E25E93" w:rsidP="00E25E93">
      <w:pPr>
        <w:spacing w:line="560" w:lineRule="exact"/>
        <w:ind w:firstLineChars="200" w:firstLine="640"/>
        <w:rPr>
          <w:rFonts w:ascii="仿宋_GB2312" w:eastAsia="仿宋_GB2312"/>
          <w:sz w:val="32"/>
          <w:szCs w:val="32"/>
        </w:rPr>
      </w:pPr>
      <w:r>
        <w:rPr>
          <w:rFonts w:ascii="仿宋_GB2312" w:eastAsia="仿宋_GB2312" w:hint="eastAsia"/>
          <w:sz w:val="32"/>
          <w:szCs w:val="32"/>
        </w:rPr>
        <w:t>1.各省、自治区、直辖市及新疆生产建设兵团科协开展提名工作，在征求党委组织部、人力资源社会保障厅（局）、团委意见后，可提名本地区候选人15名；</w:t>
      </w:r>
    </w:p>
    <w:p w:rsidR="00E25E93" w:rsidRDefault="00E25E93" w:rsidP="00E25E93">
      <w:pPr>
        <w:spacing w:line="560" w:lineRule="exact"/>
        <w:ind w:firstLineChars="200" w:firstLine="640"/>
        <w:rPr>
          <w:rFonts w:ascii="仿宋_GB2312" w:eastAsia="仿宋_GB2312"/>
          <w:sz w:val="32"/>
          <w:szCs w:val="32"/>
        </w:rPr>
      </w:pPr>
      <w:r>
        <w:rPr>
          <w:rFonts w:ascii="仿宋_GB2312" w:eastAsia="仿宋_GB2312" w:hint="eastAsia"/>
          <w:sz w:val="32"/>
          <w:szCs w:val="32"/>
        </w:rPr>
        <w:t>2.教育部、国务院国资委、中国科学院可分别提名候选人30名，科技部、工业和信息化部、农业农村部、国家卫生健康委可分别提名候选人10名，中国工程院、自然科学基金委可分别提名候选人5名，其他有关中央和国家机关可分别提名候选人2名；</w:t>
      </w:r>
    </w:p>
    <w:p w:rsidR="00E25E93" w:rsidRDefault="00E25E93" w:rsidP="00E25E93">
      <w:pPr>
        <w:spacing w:line="560" w:lineRule="exact"/>
        <w:ind w:firstLineChars="200" w:firstLine="640"/>
        <w:rPr>
          <w:rFonts w:ascii="仿宋_GB2312" w:eastAsia="仿宋_GB2312"/>
          <w:sz w:val="32"/>
          <w:szCs w:val="32"/>
        </w:rPr>
      </w:pPr>
      <w:r>
        <w:rPr>
          <w:rFonts w:ascii="仿宋_GB2312" w:eastAsia="仿宋_GB2312" w:hint="eastAsia"/>
          <w:sz w:val="32"/>
          <w:szCs w:val="32"/>
        </w:rPr>
        <w:t>3.国防科技领域，中央军委政治工作部可提名军队系统候选人30名，国家国防科工局可提名候选人30名；</w:t>
      </w:r>
    </w:p>
    <w:p w:rsidR="00E25E93" w:rsidRDefault="00E25E93" w:rsidP="00E25E93">
      <w:pPr>
        <w:spacing w:line="560" w:lineRule="exact"/>
        <w:ind w:firstLineChars="200" w:firstLine="624"/>
        <w:rPr>
          <w:rFonts w:ascii="仿宋_GB2312" w:eastAsia="仿宋_GB2312"/>
          <w:spacing w:val="-4"/>
          <w:sz w:val="32"/>
          <w:szCs w:val="32"/>
        </w:rPr>
      </w:pPr>
      <w:r w:rsidRPr="008230BD">
        <w:rPr>
          <w:rFonts w:ascii="仿宋_GB2312" w:eastAsia="仿宋_GB2312" w:hint="eastAsia"/>
          <w:spacing w:val="-4"/>
          <w:sz w:val="32"/>
          <w:szCs w:val="32"/>
          <w:highlight w:val="yellow"/>
        </w:rPr>
        <w:t>4.中国科协所属各全国学会、协会、研究会可提名本学科领域候选人2名</w:t>
      </w:r>
      <w:r>
        <w:rPr>
          <w:rFonts w:ascii="仿宋_GB2312" w:eastAsia="仿宋_GB2312" w:hint="eastAsia"/>
          <w:spacing w:val="-4"/>
          <w:sz w:val="32"/>
          <w:szCs w:val="32"/>
        </w:rPr>
        <w:t>，中国青年科技工作者协会可提名候选人15名；</w:t>
      </w:r>
    </w:p>
    <w:p w:rsidR="00E25E93" w:rsidRDefault="00E25E93" w:rsidP="00E25E93">
      <w:pPr>
        <w:spacing w:line="550" w:lineRule="exact"/>
        <w:ind w:firstLineChars="200" w:firstLine="616"/>
        <w:textAlignment w:val="bottom"/>
        <w:rPr>
          <w:rFonts w:ascii="仿宋_GB2312" w:eastAsia="仿宋_GB2312"/>
          <w:spacing w:val="-2"/>
          <w:sz w:val="32"/>
          <w:szCs w:val="32"/>
        </w:rPr>
      </w:pPr>
      <w:r>
        <w:rPr>
          <w:rFonts w:ascii="仿宋_GB2312" w:eastAsia="仿宋_GB2312" w:hint="eastAsia"/>
          <w:spacing w:val="-6"/>
          <w:sz w:val="32"/>
          <w:szCs w:val="32"/>
        </w:rPr>
        <w:t>5.香港、澳门特别行政区有关机构可分别提名本地区候选人15名，</w:t>
      </w:r>
      <w:r>
        <w:rPr>
          <w:rFonts w:ascii="仿宋_GB2312" w:eastAsia="仿宋_GB2312" w:hint="eastAsia"/>
          <w:sz w:val="32"/>
          <w:szCs w:val="32"/>
        </w:rPr>
        <w:t>提交</w:t>
      </w:r>
      <w:r>
        <w:rPr>
          <w:rFonts w:ascii="仿宋_GB2312" w:eastAsia="仿宋_GB2312" w:hint="eastAsia"/>
          <w:spacing w:val="-2"/>
          <w:sz w:val="32"/>
          <w:szCs w:val="32"/>
        </w:rPr>
        <w:t>前须</w:t>
      </w:r>
      <w:r>
        <w:rPr>
          <w:rFonts w:ascii="仿宋_GB2312" w:eastAsia="仿宋_GB2312"/>
          <w:spacing w:val="-2"/>
          <w:sz w:val="32"/>
          <w:szCs w:val="32"/>
        </w:rPr>
        <w:t>报经中联办审核</w:t>
      </w:r>
      <w:r>
        <w:rPr>
          <w:rFonts w:ascii="仿宋_GB2312" w:eastAsia="仿宋_GB2312" w:hint="eastAsia"/>
          <w:spacing w:val="-6"/>
          <w:sz w:val="32"/>
          <w:szCs w:val="32"/>
        </w:rPr>
        <w:t>；</w:t>
      </w:r>
    </w:p>
    <w:p w:rsidR="00E25E93" w:rsidRDefault="00E25E93" w:rsidP="00E25E9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6.各有关高校科协、企业科协可提名候选人2名。</w:t>
      </w:r>
    </w:p>
    <w:p w:rsidR="00E25E93" w:rsidRDefault="00E25E93" w:rsidP="00E25E93">
      <w:pPr>
        <w:spacing w:line="560" w:lineRule="exact"/>
        <w:ind w:firstLineChars="200" w:firstLine="640"/>
        <w:textAlignment w:val="bottom"/>
        <w:rPr>
          <w:rFonts w:ascii="楷体_GB2312" w:eastAsia="楷体_GB2312"/>
          <w:sz w:val="32"/>
          <w:szCs w:val="32"/>
        </w:rPr>
      </w:pPr>
      <w:r>
        <w:rPr>
          <w:rFonts w:ascii="楷体_GB2312" w:eastAsia="楷体_GB2312" w:hint="eastAsia"/>
          <w:sz w:val="32"/>
          <w:szCs w:val="32"/>
        </w:rPr>
        <w:t>（二）专家提名</w:t>
      </w:r>
    </w:p>
    <w:p w:rsidR="00E25E93" w:rsidRDefault="00E25E93" w:rsidP="00E25E93">
      <w:pPr>
        <w:spacing w:line="560" w:lineRule="exact"/>
        <w:ind w:firstLineChars="200" w:firstLine="640"/>
        <w:textAlignment w:val="bottom"/>
        <w:rPr>
          <w:rFonts w:ascii="仿宋_GB2312" w:eastAsia="仿宋_GB2312"/>
          <w:sz w:val="32"/>
          <w:szCs w:val="32"/>
        </w:rPr>
      </w:pPr>
      <w:r>
        <w:rPr>
          <w:rFonts w:ascii="仿宋_GB2312" w:eastAsia="仿宋_GB2312" w:hint="eastAsia"/>
          <w:sz w:val="32"/>
          <w:szCs w:val="32"/>
        </w:rPr>
        <w:t>1.提名规则</w:t>
      </w:r>
    </w:p>
    <w:p w:rsidR="00E25E93" w:rsidRDefault="00E25E93" w:rsidP="00E25E93">
      <w:pPr>
        <w:spacing w:line="560" w:lineRule="exact"/>
        <w:ind w:firstLineChars="200" w:firstLine="640"/>
        <w:textAlignment w:val="bottom"/>
        <w:rPr>
          <w:rFonts w:ascii="仿宋_GB2312" w:eastAsia="仿宋_GB2312" w:hAnsi="仿宋"/>
          <w:sz w:val="32"/>
          <w:szCs w:val="32"/>
        </w:rPr>
      </w:pPr>
      <w:r>
        <w:rPr>
          <w:rFonts w:ascii="仿宋_GB2312" w:eastAsia="仿宋_GB2312" w:hAnsi="仿宋" w:hint="eastAsia"/>
          <w:sz w:val="32"/>
          <w:szCs w:val="32"/>
        </w:rPr>
        <w:t>中国科学院院士和中国工程院院士可作为提名专家。</w:t>
      </w:r>
      <w:r>
        <w:rPr>
          <w:rFonts w:ascii="仿宋_GB2312" w:eastAsia="仿宋_GB2312" w:hint="eastAsia"/>
          <w:sz w:val="32"/>
          <w:szCs w:val="32"/>
        </w:rPr>
        <w:t>每位提名专家可提名候选人1名，候选人须获得3名提名专家提名方为有效，其中本学科领域的提名专家应不少于2名。</w:t>
      </w:r>
    </w:p>
    <w:p w:rsidR="00E25E93" w:rsidRDefault="00E25E93" w:rsidP="00E25E93">
      <w:pPr>
        <w:spacing w:line="560" w:lineRule="exact"/>
        <w:ind w:firstLineChars="200" w:firstLine="640"/>
        <w:textAlignment w:val="bottom"/>
        <w:rPr>
          <w:rFonts w:ascii="仿宋_GB2312" w:eastAsia="仿宋_GB2312"/>
          <w:sz w:val="32"/>
          <w:szCs w:val="32"/>
        </w:rPr>
      </w:pPr>
      <w:r>
        <w:rPr>
          <w:rFonts w:ascii="仿宋_GB2312" w:eastAsia="仿宋_GB2312" w:hint="eastAsia"/>
          <w:sz w:val="32"/>
          <w:szCs w:val="32"/>
        </w:rPr>
        <w:t>2.责任与义务</w:t>
      </w:r>
    </w:p>
    <w:p w:rsidR="00E25E93" w:rsidRDefault="00E25E93" w:rsidP="00E25E93">
      <w:pPr>
        <w:spacing w:line="560" w:lineRule="exact"/>
        <w:ind w:firstLineChars="200" w:firstLine="640"/>
        <w:outlineLvl w:val="1"/>
        <w:rPr>
          <w:rFonts w:ascii="仿宋_GB2312" w:eastAsia="仿宋_GB2312" w:hAnsi="仿宋"/>
          <w:sz w:val="32"/>
          <w:szCs w:val="32"/>
        </w:rPr>
      </w:pPr>
      <w:r>
        <w:rPr>
          <w:rFonts w:ascii="仿宋_GB2312" w:eastAsia="仿宋_GB2312" w:hAnsi="仿宋" w:hint="eastAsia"/>
          <w:sz w:val="32"/>
          <w:szCs w:val="32"/>
        </w:rPr>
        <w:t>（1）提名专家应承担提名、异议答复等责任，并对相关材料的真实性和准确性负责；</w:t>
      </w:r>
    </w:p>
    <w:p w:rsidR="00E25E93" w:rsidRDefault="00E25E93" w:rsidP="00E25E93">
      <w:pPr>
        <w:spacing w:line="560" w:lineRule="exact"/>
        <w:ind w:firstLineChars="200" w:firstLine="640"/>
        <w:outlineLvl w:val="1"/>
        <w:rPr>
          <w:rFonts w:ascii="仿宋_GB2312" w:eastAsia="仿宋_GB2312" w:hAnsi="仿宋"/>
          <w:sz w:val="32"/>
          <w:szCs w:val="32"/>
        </w:rPr>
      </w:pPr>
      <w:r>
        <w:rPr>
          <w:rFonts w:ascii="仿宋_GB2312" w:eastAsia="仿宋_GB2312" w:hAnsi="仿宋" w:hint="eastAsia"/>
          <w:sz w:val="32"/>
          <w:szCs w:val="32"/>
        </w:rPr>
        <w:t>（2）提名专家签署提名意见应严格遵守保密规定。</w:t>
      </w:r>
    </w:p>
    <w:p w:rsidR="00E25E93" w:rsidRDefault="00E25E93" w:rsidP="00E25E93">
      <w:pPr>
        <w:spacing w:line="560" w:lineRule="exact"/>
        <w:ind w:firstLineChars="200" w:firstLine="640"/>
        <w:textAlignment w:val="bottom"/>
        <w:rPr>
          <w:rFonts w:ascii="楷体_GB2312" w:eastAsia="楷体_GB2312"/>
          <w:sz w:val="32"/>
          <w:szCs w:val="32"/>
        </w:rPr>
      </w:pPr>
      <w:r>
        <w:rPr>
          <w:rFonts w:ascii="楷体_GB2312" w:eastAsia="楷体_GB2312" w:hint="eastAsia"/>
          <w:sz w:val="32"/>
          <w:szCs w:val="32"/>
        </w:rPr>
        <w:t>（三）注意事项</w:t>
      </w:r>
    </w:p>
    <w:p w:rsidR="00E25E93" w:rsidRDefault="00E25E93" w:rsidP="00E25E93">
      <w:pPr>
        <w:spacing w:line="560" w:lineRule="exact"/>
        <w:ind w:firstLineChars="200" w:firstLine="640"/>
        <w:rPr>
          <w:rFonts w:ascii="仿宋_GB2312" w:eastAsia="仿宋_GB2312"/>
          <w:sz w:val="32"/>
          <w:szCs w:val="32"/>
        </w:rPr>
      </w:pPr>
      <w:r>
        <w:rPr>
          <w:rFonts w:ascii="仿宋_GB2312" w:eastAsia="仿宋_GB2312" w:hint="eastAsia"/>
          <w:sz w:val="32"/>
          <w:szCs w:val="32"/>
        </w:rPr>
        <w:t>军队系统候选人由中央军委政治工作部统一提名，不得从其他渠道提名；其他候选人均应通过上述提名渠道产生。</w:t>
      </w:r>
    </w:p>
    <w:p w:rsidR="00E25E93" w:rsidRDefault="00E25E93" w:rsidP="00E25E93">
      <w:pPr>
        <w:pStyle w:val="a5"/>
        <w:spacing w:after="0" w:line="560" w:lineRule="exact"/>
        <w:ind w:leftChars="0" w:left="0" w:firstLineChars="200" w:firstLine="640"/>
        <w:rPr>
          <w:rFonts w:eastAsia="黑体"/>
          <w:sz w:val="32"/>
          <w:szCs w:val="32"/>
        </w:rPr>
      </w:pPr>
      <w:r>
        <w:rPr>
          <w:rFonts w:eastAsia="黑体" w:hint="eastAsia"/>
          <w:sz w:val="32"/>
          <w:szCs w:val="32"/>
        </w:rPr>
        <w:t>四、提名工作要求</w:t>
      </w:r>
    </w:p>
    <w:p w:rsidR="00E25E93" w:rsidRDefault="00E25E93" w:rsidP="00E25E93">
      <w:pPr>
        <w:spacing w:line="560" w:lineRule="exact"/>
        <w:ind w:firstLineChars="200" w:firstLine="640"/>
        <w:rPr>
          <w:rFonts w:ascii="仿宋_GB2312" w:eastAsia="仿宋_GB2312"/>
          <w:sz w:val="32"/>
          <w:szCs w:val="32"/>
        </w:rPr>
      </w:pPr>
      <w:r>
        <w:rPr>
          <w:rFonts w:ascii="仿宋_GB2312" w:eastAsia="仿宋_GB2312" w:hint="eastAsia"/>
          <w:sz w:val="32"/>
          <w:szCs w:val="32"/>
        </w:rPr>
        <w:t>（一）坚持“公开、公正、公平、择优”原则，拓宽提名渠道，严格评选条件，坚持以创新价值、能力、贡献为导向的科技人才评价标准，克服唯论文、唯职称、唯学历、唯奖项倾向，保证评选质量。</w:t>
      </w:r>
    </w:p>
    <w:p w:rsidR="00E25E93" w:rsidRDefault="00E25E93" w:rsidP="00E25E93">
      <w:pPr>
        <w:spacing w:line="560" w:lineRule="exact"/>
        <w:ind w:firstLineChars="200" w:firstLine="656"/>
        <w:rPr>
          <w:rFonts w:ascii="仿宋_GB2312" w:eastAsia="仿宋_GB2312"/>
          <w:spacing w:val="4"/>
          <w:sz w:val="32"/>
          <w:szCs w:val="32"/>
        </w:rPr>
      </w:pPr>
      <w:r>
        <w:rPr>
          <w:rFonts w:ascii="仿宋_GB2312" w:eastAsia="仿宋_GB2312" w:hint="eastAsia"/>
          <w:spacing w:val="4"/>
          <w:sz w:val="32"/>
          <w:szCs w:val="32"/>
        </w:rPr>
        <w:t>（二）候选人的科技成果应以在国内做出的成果为主，候选人应作为主要完成人或主要贡献者。人选提名要注重向长期工作在科研与生产第一线和西部地区艰苦行业的优秀青年科技工作者倾斜。</w:t>
      </w:r>
    </w:p>
    <w:p w:rsidR="00E25E93" w:rsidRDefault="00E25E93" w:rsidP="00E25E93">
      <w:pPr>
        <w:spacing w:line="560" w:lineRule="exact"/>
        <w:ind w:firstLineChars="200" w:firstLine="640"/>
        <w:rPr>
          <w:rFonts w:ascii="仿宋_GB2312" w:eastAsia="仿宋_GB2312"/>
          <w:sz w:val="32"/>
          <w:szCs w:val="32"/>
        </w:rPr>
      </w:pPr>
      <w:r>
        <w:rPr>
          <w:rFonts w:ascii="仿宋_GB2312" w:eastAsia="仿宋_GB2312" w:hint="eastAsia"/>
          <w:sz w:val="32"/>
          <w:szCs w:val="32"/>
        </w:rPr>
        <w:t>（三）各省、自治区、直辖市及新疆生产建设兵团拟提名的候选人，由省级人才工作领导机构统一汇总审核后提名上报。</w:t>
      </w:r>
    </w:p>
    <w:p w:rsidR="00E25E93" w:rsidRDefault="00E25E93" w:rsidP="00E25E93">
      <w:pPr>
        <w:spacing w:line="560" w:lineRule="exact"/>
        <w:ind w:firstLineChars="200" w:firstLine="640"/>
        <w:rPr>
          <w:rFonts w:ascii="仿宋_GB2312" w:eastAsia="仿宋_GB2312"/>
          <w:sz w:val="32"/>
          <w:szCs w:val="32"/>
        </w:rPr>
      </w:pPr>
      <w:r>
        <w:rPr>
          <w:rFonts w:ascii="仿宋_GB2312" w:eastAsia="仿宋_GB2312" w:hint="eastAsia"/>
          <w:sz w:val="32"/>
          <w:szCs w:val="32"/>
        </w:rPr>
        <w:t>（四）候选人提名材料是中国青年科技奖评审的主要依据，应简明扼要，要重点突出创新价值、能力、贡献。非学术性报纸刊物的有关报道不作为证明材料。</w:t>
      </w:r>
    </w:p>
    <w:p w:rsidR="00E25E93" w:rsidRDefault="00E25E93" w:rsidP="00E25E9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五）提名单位和候选人要自觉恪守科学道德和学术规范，提名材料要客观、准确、完整，对于提名材料填报不实的，实行“一票否决”。如候选人被投诉，提名单位及候选人所在单位应进行调查核实，并提供书面调查材料和结论性意见。</w:t>
      </w:r>
    </w:p>
    <w:p w:rsidR="00E25E93" w:rsidRDefault="00E25E93" w:rsidP="00E25E93">
      <w:pPr>
        <w:spacing w:line="580" w:lineRule="exact"/>
        <w:ind w:firstLineChars="200" w:firstLine="624"/>
        <w:rPr>
          <w:rFonts w:ascii="仿宋_GB2312" w:eastAsia="仿宋_GB2312" w:hint="eastAsia"/>
          <w:color w:val="000000"/>
          <w:sz w:val="32"/>
          <w:szCs w:val="32"/>
        </w:rPr>
      </w:pPr>
      <w:r>
        <w:rPr>
          <w:rFonts w:ascii="仿宋_GB2312" w:eastAsia="仿宋_GB2312" w:hint="eastAsia"/>
          <w:spacing w:val="-4"/>
          <w:sz w:val="32"/>
          <w:szCs w:val="32"/>
        </w:rPr>
        <w:t>（六）</w:t>
      </w:r>
      <w:r>
        <w:rPr>
          <w:rFonts w:ascii="仿宋_GB2312" w:eastAsia="仿宋_GB2312" w:hint="eastAsia"/>
          <w:sz w:val="32"/>
          <w:szCs w:val="32"/>
        </w:rPr>
        <w:t>候选人须按干部管理权限征求干部管理、纪检监察部门意见。候选人为企业负责人的，还需按照《企业负责人征求意见表》征求有关部门意见。相关工作应由提名渠道统一组织，专家提名的应由候选人所在单位组织，不得由候选人个人办理。</w:t>
      </w:r>
    </w:p>
    <w:p w:rsidR="00E25E93" w:rsidRDefault="00E25E93" w:rsidP="00E25E93">
      <w:pPr>
        <w:spacing w:line="560" w:lineRule="exact"/>
        <w:ind w:firstLineChars="200" w:firstLine="640"/>
        <w:rPr>
          <w:rFonts w:ascii="仿宋_GB2312" w:eastAsia="仿宋_GB2312"/>
          <w:sz w:val="32"/>
          <w:szCs w:val="32"/>
        </w:rPr>
      </w:pPr>
      <w:r>
        <w:rPr>
          <w:rFonts w:ascii="仿宋_GB2312" w:eastAsia="仿宋_GB2312" w:hint="eastAsia"/>
          <w:sz w:val="32"/>
          <w:szCs w:val="32"/>
        </w:rPr>
        <w:t>（七）候选人提名材料不得涉及国家秘密，候选人所在单位应对提名材料（含附件）进行保密审查并出具保密审查证明。违反保密规定的，取消被提名资格。</w:t>
      </w:r>
    </w:p>
    <w:p w:rsidR="00E25E93" w:rsidRDefault="00E25E93" w:rsidP="00E25E9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（八）候选人获奖后，提名渠道和所在单位应为获奖者搭建培养和用好人才的平台。获奖者应积极参加中国科协组织的国情研修、座谈交流、科技服务等活动。</w:t>
      </w:r>
    </w:p>
    <w:p w:rsidR="00E25E93" w:rsidRDefault="00E25E93" w:rsidP="00E25E93">
      <w:pPr>
        <w:pStyle w:val="a5"/>
        <w:spacing w:after="0" w:line="560" w:lineRule="exact"/>
        <w:ind w:leftChars="0" w:left="0" w:firstLineChars="200" w:firstLine="640"/>
        <w:rPr>
          <w:rFonts w:eastAsia="黑体"/>
          <w:sz w:val="32"/>
          <w:szCs w:val="32"/>
        </w:rPr>
      </w:pPr>
      <w:r>
        <w:rPr>
          <w:rFonts w:eastAsia="黑体" w:hint="eastAsia"/>
          <w:sz w:val="32"/>
          <w:szCs w:val="32"/>
        </w:rPr>
        <w:t>五、提名材料报送要求</w:t>
      </w:r>
    </w:p>
    <w:p w:rsidR="00E25E93" w:rsidRDefault="00E25E93" w:rsidP="00E25E93">
      <w:pPr>
        <w:pStyle w:val="a5"/>
        <w:spacing w:after="0" w:line="560" w:lineRule="exact"/>
        <w:ind w:leftChars="0" w:left="0" w:firstLineChars="200" w:firstLine="640"/>
        <w:rPr>
          <w:rFonts w:ascii="楷体_GB2312" w:eastAsia="楷体_GB2312"/>
          <w:sz w:val="32"/>
          <w:szCs w:val="32"/>
        </w:rPr>
      </w:pPr>
      <w:r>
        <w:rPr>
          <w:rFonts w:ascii="楷体_GB2312" w:eastAsia="楷体_GB2312" w:hint="eastAsia"/>
          <w:sz w:val="32"/>
          <w:szCs w:val="32"/>
        </w:rPr>
        <w:t>（一）电子材料报送要求</w:t>
      </w:r>
    </w:p>
    <w:p w:rsidR="00E25E93" w:rsidRDefault="00E25E93" w:rsidP="00E25E93">
      <w:pPr>
        <w:spacing w:line="560" w:lineRule="exact"/>
        <w:ind w:firstLineChars="200" w:firstLine="640"/>
        <w:rPr>
          <w:rFonts w:ascii="仿宋_GB2312" w:eastAsia="仿宋_GB2312"/>
          <w:sz w:val="32"/>
          <w:szCs w:val="32"/>
        </w:rPr>
      </w:pPr>
      <w:r>
        <w:rPr>
          <w:rFonts w:ascii="仿宋_GB2312" w:eastAsia="仿宋_GB2312" w:hint="eastAsia"/>
          <w:sz w:val="32"/>
          <w:szCs w:val="32"/>
        </w:rPr>
        <w:t>请各提名单位根据分配的提名单位用户名、密码登录智慧科技人才评审系统（</w:t>
      </w:r>
      <w:r>
        <w:rPr>
          <w:rFonts w:eastAsia="仿宋_GB2312"/>
          <w:sz w:val="32"/>
          <w:szCs w:val="32"/>
        </w:rPr>
        <w:t>http://kecaihui.cast.org.cn/</w:t>
      </w:r>
      <w:r>
        <w:rPr>
          <w:rFonts w:eastAsia="仿宋_GB2312" w:hint="eastAsia"/>
          <w:sz w:val="32"/>
          <w:szCs w:val="32"/>
        </w:rPr>
        <w:t>），</w:t>
      </w:r>
      <w:r>
        <w:rPr>
          <w:rFonts w:ascii="仿宋_GB2312" w:eastAsia="仿宋_GB2312" w:hint="eastAsia"/>
          <w:sz w:val="32"/>
          <w:szCs w:val="32"/>
        </w:rPr>
        <w:t>根据要求组织候选人用“推荐码”注册并</w:t>
      </w:r>
      <w:r w:rsidRPr="003019F8">
        <w:rPr>
          <w:rFonts w:ascii="仿宋_GB2312" w:eastAsia="仿宋_GB2312" w:hint="eastAsia"/>
          <w:sz w:val="32"/>
          <w:szCs w:val="32"/>
        </w:rPr>
        <w:t>登录</w:t>
      </w:r>
      <w:r>
        <w:rPr>
          <w:rFonts w:ascii="仿宋_GB2312" w:eastAsia="仿宋_GB2312" w:hint="eastAsia"/>
          <w:sz w:val="32"/>
          <w:szCs w:val="32"/>
        </w:rPr>
        <w:t>后填报电子材料，其中包括《第十七届中国青年科技奖提名表》（见附件1）和有关附件等材料。提名单位用户名、密码、推荐码另行发送。</w:t>
      </w:r>
    </w:p>
    <w:p w:rsidR="00E25E93" w:rsidRDefault="00E25E93" w:rsidP="00E25E93">
      <w:pPr>
        <w:spacing w:line="560" w:lineRule="exact"/>
        <w:ind w:firstLineChars="200" w:firstLine="640"/>
        <w:rPr>
          <w:rFonts w:ascii="仿宋_GB2312" w:eastAsia="仿宋_GB2312"/>
          <w:sz w:val="32"/>
          <w:szCs w:val="32"/>
        </w:rPr>
      </w:pPr>
      <w:r>
        <w:rPr>
          <w:rFonts w:ascii="仿宋_GB2312" w:eastAsia="仿宋_GB2312" w:hint="eastAsia"/>
          <w:sz w:val="32"/>
          <w:szCs w:val="32"/>
        </w:rPr>
        <w:t>附件材料只需要在系统中上传P</w:t>
      </w:r>
      <w:r>
        <w:rPr>
          <w:rFonts w:ascii="仿宋_GB2312" w:eastAsia="仿宋_GB2312"/>
          <w:sz w:val="32"/>
          <w:szCs w:val="32"/>
        </w:rPr>
        <w:t>DF</w:t>
      </w:r>
      <w:r>
        <w:rPr>
          <w:rFonts w:ascii="仿宋_GB2312" w:eastAsia="仿宋_GB2312" w:hint="eastAsia"/>
          <w:sz w:val="32"/>
          <w:szCs w:val="32"/>
        </w:rPr>
        <w:t>格式的电子文件，无需再提供纸质材料。附件材料应提交代表性成果，主要包括：</w:t>
      </w:r>
    </w:p>
    <w:p w:rsidR="00E25E93" w:rsidRDefault="00E25E93" w:rsidP="00E25E93">
      <w:pPr>
        <w:spacing w:line="560" w:lineRule="exact"/>
        <w:ind w:firstLineChars="200" w:firstLine="640"/>
        <w:rPr>
          <w:rFonts w:ascii="仿宋_GB2312" w:eastAsia="仿宋_GB2312"/>
          <w:spacing w:val="8"/>
          <w:sz w:val="32"/>
          <w:szCs w:val="32"/>
        </w:rPr>
      </w:pPr>
      <w:r>
        <w:rPr>
          <w:rFonts w:ascii="仿宋_GB2312" w:eastAsia="仿宋_GB2312" w:hint="eastAsia"/>
          <w:sz w:val="32"/>
          <w:szCs w:val="32"/>
        </w:rPr>
        <w:t>（1）</w:t>
      </w:r>
      <w:r>
        <w:rPr>
          <w:rFonts w:ascii="仿宋_GB2312" w:eastAsia="仿宋_GB2312" w:hint="eastAsia"/>
          <w:spacing w:val="8"/>
          <w:sz w:val="32"/>
          <w:szCs w:val="32"/>
        </w:rPr>
        <w:t>公开发表的主要论文及专著（论文限3篇、专著限1本）；</w:t>
      </w:r>
    </w:p>
    <w:p w:rsidR="00E25E93" w:rsidRDefault="00E25E93" w:rsidP="00E25E93">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）技术鉴定证书及知识产权证明材料；</w:t>
      </w:r>
    </w:p>
    <w:p w:rsidR="00E25E93" w:rsidRDefault="00E25E93" w:rsidP="00E25E93">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）技术应用证明材料；</w:t>
      </w:r>
    </w:p>
    <w:p w:rsidR="00E25E93" w:rsidRDefault="00E25E93" w:rsidP="00E25E93">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4</w:t>
      </w:r>
      <w:r>
        <w:rPr>
          <w:rFonts w:ascii="仿宋_GB2312" w:eastAsia="仿宋_GB2312" w:hint="eastAsia"/>
          <w:sz w:val="32"/>
          <w:szCs w:val="32"/>
        </w:rPr>
        <w:t>）获得表彰奖励证明材料；</w:t>
      </w:r>
    </w:p>
    <w:p w:rsidR="00E25E93" w:rsidRDefault="00E25E93" w:rsidP="00E25E93">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5</w:t>
      </w:r>
      <w:r>
        <w:rPr>
          <w:rFonts w:ascii="仿宋_GB2312" w:eastAsia="仿宋_GB2312" w:hint="eastAsia"/>
          <w:sz w:val="32"/>
          <w:szCs w:val="32"/>
        </w:rPr>
        <w:t>）其他成就和贡献证明材料；</w:t>
      </w:r>
    </w:p>
    <w:p w:rsidR="00E25E93" w:rsidRDefault="00E25E93" w:rsidP="00E25E9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w:t>
      </w:r>
      <w:r>
        <w:rPr>
          <w:rFonts w:ascii="仿宋_GB2312" w:eastAsia="仿宋_GB2312"/>
          <w:sz w:val="32"/>
          <w:szCs w:val="32"/>
        </w:rPr>
        <w:t>6</w:t>
      </w:r>
      <w:r>
        <w:rPr>
          <w:rFonts w:ascii="仿宋_GB2312" w:eastAsia="仿宋_GB2312" w:hint="eastAsia"/>
          <w:sz w:val="32"/>
          <w:szCs w:val="32"/>
        </w:rPr>
        <w:t>）候选人所在单位出具的保密审查证明。</w:t>
      </w:r>
    </w:p>
    <w:p w:rsidR="00E25E93" w:rsidRDefault="00E25E93" w:rsidP="00E25E93">
      <w:pPr>
        <w:spacing w:line="560" w:lineRule="exact"/>
        <w:ind w:firstLineChars="200" w:firstLine="640"/>
        <w:rPr>
          <w:rFonts w:ascii="仿宋_GB2312" w:eastAsia="仿宋_GB2312"/>
          <w:sz w:val="32"/>
          <w:szCs w:val="32"/>
        </w:rPr>
      </w:pPr>
      <w:r>
        <w:rPr>
          <w:rFonts w:ascii="仿宋_GB2312" w:eastAsia="仿宋_GB2312" w:hint="eastAsia"/>
          <w:sz w:val="32"/>
          <w:szCs w:val="32"/>
        </w:rPr>
        <w:t>请于</w:t>
      </w:r>
      <w:r w:rsidRPr="008230BD">
        <w:rPr>
          <w:rFonts w:ascii="仿宋_GB2312" w:eastAsia="仿宋_GB2312" w:hint="eastAsia"/>
          <w:sz w:val="32"/>
          <w:szCs w:val="32"/>
          <w:highlight w:val="yellow"/>
        </w:rPr>
        <w:t>20</w:t>
      </w:r>
      <w:r w:rsidRPr="008230BD">
        <w:rPr>
          <w:rFonts w:ascii="仿宋_GB2312" w:eastAsia="仿宋_GB2312"/>
          <w:sz w:val="32"/>
          <w:szCs w:val="32"/>
          <w:highlight w:val="yellow"/>
        </w:rPr>
        <w:t>22</w:t>
      </w:r>
      <w:r w:rsidRPr="008230BD">
        <w:rPr>
          <w:rFonts w:ascii="仿宋_GB2312" w:eastAsia="仿宋_GB2312" w:hint="eastAsia"/>
          <w:sz w:val="32"/>
          <w:szCs w:val="32"/>
          <w:highlight w:val="yellow"/>
        </w:rPr>
        <w:t>年3月21日</w:t>
      </w:r>
      <w:r>
        <w:rPr>
          <w:rFonts w:ascii="仿宋_GB2312" w:eastAsia="仿宋_GB2312" w:hint="eastAsia"/>
          <w:sz w:val="32"/>
          <w:szCs w:val="32"/>
        </w:rPr>
        <w:t>前在线填报候选人电子材料。上传成功后，材料不能更改。</w:t>
      </w:r>
    </w:p>
    <w:p w:rsidR="00E25E93" w:rsidRDefault="00E25E93" w:rsidP="00E25E93">
      <w:pPr>
        <w:pStyle w:val="a5"/>
        <w:spacing w:after="0" w:line="560" w:lineRule="exact"/>
        <w:ind w:leftChars="0" w:left="0" w:firstLineChars="200" w:firstLine="640"/>
        <w:rPr>
          <w:rFonts w:ascii="楷体_GB2312" w:eastAsia="楷体_GB2312"/>
          <w:sz w:val="32"/>
          <w:szCs w:val="32"/>
        </w:rPr>
      </w:pPr>
      <w:r>
        <w:rPr>
          <w:rFonts w:ascii="楷体_GB2312" w:eastAsia="楷体_GB2312" w:hint="eastAsia"/>
          <w:sz w:val="32"/>
          <w:szCs w:val="32"/>
        </w:rPr>
        <w:t>（二）书面材料报送要求</w:t>
      </w:r>
    </w:p>
    <w:p w:rsidR="00E25E93" w:rsidRDefault="00E25E93" w:rsidP="00E25E93">
      <w:pPr>
        <w:spacing w:line="560" w:lineRule="exact"/>
        <w:ind w:firstLineChars="200" w:firstLine="640"/>
        <w:rPr>
          <w:rFonts w:ascii="仿宋_GB2312" w:eastAsia="仿宋_GB2312"/>
          <w:sz w:val="32"/>
          <w:szCs w:val="32"/>
        </w:rPr>
      </w:pPr>
      <w:r>
        <w:rPr>
          <w:rFonts w:ascii="仿宋_GB2312" w:eastAsia="仿宋_GB2312" w:hint="eastAsia"/>
          <w:sz w:val="32"/>
          <w:szCs w:val="32"/>
        </w:rPr>
        <w:t>候选人电子材料填报成功后，</w:t>
      </w:r>
      <w:r>
        <w:rPr>
          <w:rFonts w:ascii="仿宋_GB2312" w:eastAsia="仿宋_GB2312"/>
          <w:sz w:val="32"/>
          <w:szCs w:val="32"/>
        </w:rPr>
        <w:t>使用</w:t>
      </w:r>
      <w:r>
        <w:rPr>
          <w:rFonts w:ascii="仿宋_GB2312" w:eastAsia="仿宋_GB2312" w:hint="eastAsia"/>
          <w:sz w:val="32"/>
          <w:szCs w:val="32"/>
        </w:rPr>
        <w:t>智慧科技人才评审系统下载打印《提名表》，电子版材料与纸质材料须保持一致。</w:t>
      </w:r>
    </w:p>
    <w:p w:rsidR="00E25E93" w:rsidRDefault="00E25E93" w:rsidP="00E25E93">
      <w:pPr>
        <w:spacing w:line="560" w:lineRule="exact"/>
        <w:ind w:firstLineChars="200" w:firstLine="640"/>
        <w:rPr>
          <w:rFonts w:ascii="仿宋_GB2312" w:eastAsia="仿宋_GB2312"/>
          <w:sz w:val="32"/>
          <w:szCs w:val="32"/>
        </w:rPr>
      </w:pPr>
      <w:r>
        <w:rPr>
          <w:rFonts w:ascii="仿宋_GB2312" w:eastAsia="仿宋_GB2312" w:hint="eastAsia"/>
          <w:sz w:val="32"/>
          <w:szCs w:val="32"/>
        </w:rPr>
        <w:t>书面材料包括：</w:t>
      </w:r>
    </w:p>
    <w:p w:rsidR="00E25E93" w:rsidRDefault="00E25E93" w:rsidP="00E25E93">
      <w:pPr>
        <w:spacing w:line="560" w:lineRule="exact"/>
        <w:ind w:firstLineChars="200" w:firstLine="648"/>
        <w:rPr>
          <w:rFonts w:ascii="仿宋_GB2312" w:eastAsia="仿宋_GB2312"/>
          <w:spacing w:val="2"/>
          <w:sz w:val="32"/>
          <w:szCs w:val="32"/>
        </w:rPr>
      </w:pPr>
      <w:r>
        <w:rPr>
          <w:rFonts w:ascii="仿宋_GB2312" w:eastAsia="仿宋_GB2312" w:hint="eastAsia"/>
          <w:spacing w:val="2"/>
          <w:sz w:val="32"/>
          <w:szCs w:val="32"/>
        </w:rPr>
        <w:t>1．提名情况报告1份。内容包括候选人产生方式、专家评审情况、提名单位评审组专家名单以及确定提名的人选等。提名情况报告电子版通过</w:t>
      </w:r>
      <w:r>
        <w:rPr>
          <w:rFonts w:ascii="仿宋_GB2312" w:eastAsia="仿宋_GB2312" w:hint="eastAsia"/>
          <w:sz w:val="32"/>
          <w:szCs w:val="32"/>
        </w:rPr>
        <w:t>智慧科技人才评审</w:t>
      </w:r>
      <w:r>
        <w:rPr>
          <w:rFonts w:ascii="仿宋_GB2312" w:eastAsia="仿宋_GB2312" w:hint="eastAsia"/>
          <w:spacing w:val="2"/>
          <w:sz w:val="32"/>
          <w:szCs w:val="32"/>
        </w:rPr>
        <w:t>系统上传。如为专家提名，则不需要提交提名情况报告。</w:t>
      </w:r>
    </w:p>
    <w:p w:rsidR="00E25E93" w:rsidRDefault="00E25E93" w:rsidP="00E25E93">
      <w:pPr>
        <w:spacing w:line="560" w:lineRule="exact"/>
        <w:ind w:firstLineChars="200" w:firstLine="640"/>
        <w:rPr>
          <w:rFonts w:ascii="仿宋_GB2312" w:eastAsia="仿宋_GB2312"/>
          <w:sz w:val="32"/>
          <w:szCs w:val="32"/>
        </w:rPr>
      </w:pPr>
      <w:r>
        <w:rPr>
          <w:rFonts w:ascii="仿宋_GB2312" w:eastAsia="仿宋_GB2312" w:hint="eastAsia"/>
          <w:sz w:val="32"/>
          <w:szCs w:val="32"/>
        </w:rPr>
        <w:t>提名情况报告须加盖提名单位公章，其中：中央和国家机关提名的，加盖有关司局公章；地方提名的，应征求党委组织部、人力资源社会保障厅（局）、团委意见，加盖省级科协公章；学术团体提名的，加盖学术团体公章。</w:t>
      </w:r>
    </w:p>
    <w:p w:rsidR="00E25E93" w:rsidRDefault="00E25E93" w:rsidP="00E25E93">
      <w:pPr>
        <w:spacing w:line="560" w:lineRule="exact"/>
        <w:ind w:firstLineChars="200" w:firstLine="640"/>
        <w:rPr>
          <w:rFonts w:ascii="仿宋_GB2312" w:eastAsia="仿宋_GB2312"/>
          <w:sz w:val="32"/>
          <w:szCs w:val="32"/>
        </w:rPr>
      </w:pPr>
      <w:r>
        <w:rPr>
          <w:rFonts w:ascii="仿宋_GB2312" w:eastAsia="仿宋_GB2312" w:hint="eastAsia"/>
          <w:sz w:val="32"/>
          <w:szCs w:val="32"/>
        </w:rPr>
        <w:t>2．《第十七届中国青年科技奖提名表》原件一式5份。提名表中候选人所在单位提名意见中需对候选人政治表现、廉洁自律、道德品行，以及材料的真实性、准确性及涉密情况出具明确意见；提名渠道提名意见中需对候选人在创新价值、能力、贡献和学风道德等方面作出评价。</w:t>
      </w:r>
    </w:p>
    <w:p w:rsidR="00E25E93" w:rsidRDefault="00E25E93" w:rsidP="00E25E93">
      <w:pPr>
        <w:pStyle w:val="a5"/>
        <w:spacing w:after="0" w:line="580" w:lineRule="exact"/>
        <w:ind w:leftChars="0" w:left="0" w:firstLineChars="200" w:firstLine="640"/>
        <w:rPr>
          <w:rFonts w:ascii="仿宋_GB2312" w:eastAsia="仿宋_GB2312" w:hint="eastAsia"/>
          <w:sz w:val="32"/>
          <w:szCs w:val="32"/>
        </w:rPr>
      </w:pPr>
      <w:r>
        <w:rPr>
          <w:rFonts w:ascii="仿宋_GB2312" w:eastAsia="仿宋_GB2312" w:hint="eastAsia"/>
          <w:sz w:val="32"/>
          <w:szCs w:val="32"/>
        </w:rPr>
        <w:t>3.《中国青年科技奖人选征求意见表》一式3份，候选人所在单位为机关事业单位、国有企业的须提供此表。</w:t>
      </w:r>
    </w:p>
    <w:p w:rsidR="00E25E93" w:rsidRDefault="00E25E93" w:rsidP="00E25E93">
      <w:pPr>
        <w:pStyle w:val="a5"/>
        <w:spacing w:after="0" w:line="580" w:lineRule="exact"/>
        <w:ind w:leftChars="0" w:left="0"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.《企业负责人征求意见表》一式3份，候选人为企业负责人的须提供此表。</w:t>
      </w:r>
    </w:p>
    <w:p w:rsidR="00E25E93" w:rsidRDefault="00E25E93" w:rsidP="00E25E93">
      <w:pPr>
        <w:spacing w:line="560" w:lineRule="exact"/>
        <w:ind w:firstLineChars="200" w:firstLine="640"/>
        <w:rPr>
          <w:rFonts w:ascii="楷体_GB2312" w:eastAsia="楷体_GB2312" w:hAnsi="仿宋"/>
          <w:sz w:val="32"/>
          <w:szCs w:val="32"/>
        </w:rPr>
      </w:pPr>
      <w:r>
        <w:rPr>
          <w:rFonts w:ascii="楷体_GB2312" w:eastAsia="楷体_GB2312" w:hAnsi="仿宋" w:hint="eastAsia"/>
          <w:sz w:val="32"/>
          <w:szCs w:val="32"/>
        </w:rPr>
        <w:t>（三）书面材料报送时间和方式</w:t>
      </w:r>
    </w:p>
    <w:p w:rsidR="00E25E93" w:rsidRDefault="00E25E93" w:rsidP="00E25E93">
      <w:pPr>
        <w:spacing w:line="560" w:lineRule="exact"/>
        <w:ind w:firstLineChars="200" w:firstLine="640"/>
        <w:rPr>
          <w:rFonts w:ascii="仿宋_GB2312" w:eastAsia="仿宋_GB2312" w:hAnsi="仿宋"/>
          <w:color w:val="000000"/>
          <w:sz w:val="32"/>
          <w:szCs w:val="32"/>
        </w:rPr>
      </w:pPr>
      <w:r w:rsidRPr="00D3602A">
        <w:rPr>
          <w:rFonts w:ascii="仿宋_GB2312" w:eastAsia="仿宋_GB2312" w:hAnsi="仿宋" w:hint="eastAsia"/>
          <w:sz w:val="32"/>
          <w:szCs w:val="32"/>
          <w:highlight w:val="yellow"/>
        </w:rPr>
        <w:t>书面材料由提名渠道于202</w:t>
      </w:r>
      <w:r w:rsidRPr="00D3602A">
        <w:rPr>
          <w:rFonts w:ascii="仿宋_GB2312" w:eastAsia="仿宋_GB2312" w:hAnsi="仿宋"/>
          <w:sz w:val="32"/>
          <w:szCs w:val="32"/>
          <w:highlight w:val="yellow"/>
        </w:rPr>
        <w:t>2</w:t>
      </w:r>
      <w:r w:rsidRPr="00D3602A">
        <w:rPr>
          <w:rFonts w:ascii="仿宋_GB2312" w:eastAsia="仿宋_GB2312" w:hAnsi="仿宋" w:hint="eastAsia"/>
          <w:sz w:val="32"/>
          <w:szCs w:val="32"/>
          <w:highlight w:val="yellow"/>
        </w:rPr>
        <w:t>年3月25日前（以当地邮戳为准）</w:t>
      </w:r>
      <w:r w:rsidRPr="00D3602A">
        <w:rPr>
          <w:rFonts w:ascii="仿宋_GB2312" w:eastAsia="仿宋_GB2312" w:hAnsi="仿宋" w:hint="eastAsia"/>
          <w:color w:val="000000"/>
          <w:sz w:val="32"/>
          <w:szCs w:val="32"/>
          <w:highlight w:val="yellow"/>
        </w:rPr>
        <w:t>邮寄</w:t>
      </w:r>
      <w:r w:rsidRPr="00D3602A">
        <w:rPr>
          <w:rFonts w:ascii="仿宋_GB2312" w:eastAsia="仿宋_GB2312" w:hAnsi="仿宋" w:hint="eastAsia"/>
          <w:sz w:val="32"/>
          <w:szCs w:val="32"/>
          <w:highlight w:val="yellow"/>
        </w:rPr>
        <w:t>至</w:t>
      </w:r>
      <w:r w:rsidRPr="00D3602A">
        <w:rPr>
          <w:rFonts w:eastAsia="仿宋_GB2312"/>
          <w:sz w:val="32"/>
          <w:szCs w:val="32"/>
          <w:highlight w:val="yellow"/>
        </w:rPr>
        <w:t>中国科协培训和人才服务中心</w:t>
      </w:r>
      <w:r w:rsidRPr="00D3602A">
        <w:rPr>
          <w:rFonts w:ascii="仿宋_GB2312" w:eastAsia="仿宋_GB2312" w:hAnsi="仿宋" w:hint="eastAsia"/>
          <w:color w:val="000000"/>
          <w:sz w:val="32"/>
          <w:szCs w:val="32"/>
          <w:highlight w:val="yellow"/>
        </w:rPr>
        <w:t>，逾期无效，</w:t>
      </w:r>
      <w:r w:rsidRPr="00D3602A">
        <w:rPr>
          <w:rFonts w:ascii="仿宋_GB2312" w:eastAsia="仿宋_GB2312" w:hAnsi="仿宋" w:hint="eastAsia"/>
          <w:sz w:val="32"/>
          <w:szCs w:val="32"/>
          <w:highlight w:val="yellow"/>
        </w:rPr>
        <w:t>其</w:t>
      </w:r>
      <w:r>
        <w:rPr>
          <w:rFonts w:ascii="仿宋_GB2312" w:eastAsia="仿宋_GB2312" w:hAnsi="仿宋" w:hint="eastAsia"/>
          <w:sz w:val="32"/>
          <w:szCs w:val="32"/>
        </w:rPr>
        <w:t>他方式报送的材料原则上不予接收。因报送材料方式不符合要求造成逾期的，责任由提名渠道承担。谢绝候选人本人报送材料。</w:t>
      </w:r>
    </w:p>
    <w:p w:rsidR="00E25E93" w:rsidRDefault="00E25E93" w:rsidP="00E25E93">
      <w:pPr>
        <w:spacing w:line="560" w:lineRule="exact"/>
        <w:ind w:firstLineChars="200" w:firstLine="640"/>
        <w:rPr>
          <w:rFonts w:eastAsia="黑体"/>
          <w:kern w:val="0"/>
          <w:sz w:val="32"/>
          <w:szCs w:val="32"/>
        </w:rPr>
      </w:pPr>
      <w:r>
        <w:rPr>
          <w:rFonts w:eastAsia="黑体" w:hint="eastAsia"/>
          <w:kern w:val="0"/>
          <w:sz w:val="32"/>
          <w:szCs w:val="32"/>
        </w:rPr>
        <w:t>六</w:t>
      </w:r>
      <w:r>
        <w:rPr>
          <w:rFonts w:eastAsia="黑体"/>
          <w:kern w:val="0"/>
          <w:sz w:val="32"/>
          <w:szCs w:val="32"/>
        </w:rPr>
        <w:t>、组织领导</w:t>
      </w:r>
    </w:p>
    <w:p w:rsidR="00E25E93" w:rsidRDefault="00E25E93" w:rsidP="00E25E93">
      <w:pPr>
        <w:spacing w:line="560" w:lineRule="exact"/>
        <w:ind w:firstLineChars="200" w:firstLine="640"/>
        <w:rPr>
          <w:rFonts w:ascii="仿宋_GB2312" w:eastAsia="仿宋_GB2312"/>
          <w:sz w:val="32"/>
          <w:szCs w:val="32"/>
        </w:rPr>
      </w:pPr>
      <w:r>
        <w:rPr>
          <w:rFonts w:eastAsia="仿宋_GB2312" w:hint="eastAsia"/>
          <w:sz w:val="32"/>
          <w:szCs w:val="32"/>
        </w:rPr>
        <w:t>中国科协牵头，会同中共中央组织部、人力资源社会保障部、共青团中央</w:t>
      </w:r>
      <w:r>
        <w:rPr>
          <w:rFonts w:ascii="仿宋_GB2312" w:eastAsia="仿宋_GB2312" w:hint="eastAsia"/>
          <w:sz w:val="32"/>
          <w:szCs w:val="32"/>
        </w:rPr>
        <w:t>联合设立</w:t>
      </w:r>
      <w:r>
        <w:rPr>
          <w:rFonts w:eastAsia="仿宋_GB2312" w:hint="eastAsia"/>
          <w:sz w:val="32"/>
          <w:szCs w:val="32"/>
        </w:rPr>
        <w:t>中国青年科技奖领导工作委员会</w:t>
      </w:r>
      <w:r>
        <w:rPr>
          <w:rFonts w:ascii="仿宋_GB2312" w:eastAsia="仿宋_GB2312" w:hint="eastAsia"/>
          <w:sz w:val="32"/>
          <w:szCs w:val="32"/>
        </w:rPr>
        <w:t>，负责</w:t>
      </w:r>
      <w:r>
        <w:rPr>
          <w:rFonts w:eastAsia="仿宋_GB2312" w:hint="eastAsia"/>
          <w:sz w:val="32"/>
          <w:szCs w:val="32"/>
        </w:rPr>
        <w:t>中国青年科技奖</w:t>
      </w:r>
      <w:r>
        <w:rPr>
          <w:rFonts w:ascii="仿宋_GB2312" w:eastAsia="仿宋_GB2312" w:hint="eastAsia"/>
          <w:sz w:val="32"/>
          <w:szCs w:val="32"/>
        </w:rPr>
        <w:t>评选表彰工作的组织领导。设立监督委员会，监督评审工作，对评审期间收到的举报和投诉进行研究，提出处理意见。中国科协负责评选表彰工作的组织实施，设立</w:t>
      </w:r>
      <w:r>
        <w:rPr>
          <w:rFonts w:eastAsia="仿宋_GB2312" w:hint="eastAsia"/>
          <w:sz w:val="32"/>
          <w:szCs w:val="32"/>
        </w:rPr>
        <w:t>领导工作委员会</w:t>
      </w:r>
      <w:r>
        <w:rPr>
          <w:rFonts w:ascii="仿宋_GB2312" w:eastAsia="仿宋_GB2312" w:hint="eastAsia"/>
          <w:sz w:val="32"/>
          <w:szCs w:val="32"/>
        </w:rPr>
        <w:t>办公室，负责评选表彰日常工作，办公室设在中国科协组织人事部。</w:t>
      </w:r>
    </w:p>
    <w:p w:rsidR="00E25E93" w:rsidRDefault="00E25E93" w:rsidP="00E25E93">
      <w:pPr>
        <w:spacing w:line="560" w:lineRule="exact"/>
        <w:ind w:firstLineChars="200" w:firstLine="640"/>
        <w:rPr>
          <w:rFonts w:ascii="仿宋_GB2312" w:eastAsia="仿宋_GB2312"/>
          <w:sz w:val="32"/>
          <w:szCs w:val="32"/>
        </w:rPr>
      </w:pPr>
      <w:r>
        <w:rPr>
          <w:rFonts w:ascii="仿宋_GB2312" w:eastAsia="仿宋_GB2312" w:hint="eastAsia"/>
          <w:sz w:val="32"/>
          <w:szCs w:val="32"/>
        </w:rPr>
        <w:t>各提名单位要高度重视，加强组织领导，建立工作机构，高质量完成第十七届中国青年科技奖提名工作。</w:t>
      </w:r>
    </w:p>
    <w:p w:rsidR="00E25E93" w:rsidRDefault="00E25E93" w:rsidP="00E25E93">
      <w:pPr>
        <w:pStyle w:val="a5"/>
        <w:spacing w:after="0" w:line="560" w:lineRule="exact"/>
        <w:ind w:leftChars="0" w:left="0" w:firstLineChars="200" w:firstLine="640"/>
        <w:rPr>
          <w:rFonts w:eastAsia="黑体"/>
          <w:sz w:val="32"/>
          <w:szCs w:val="32"/>
        </w:rPr>
      </w:pPr>
      <w:r>
        <w:rPr>
          <w:rFonts w:eastAsia="黑体" w:hint="eastAsia"/>
          <w:sz w:val="32"/>
          <w:szCs w:val="32"/>
        </w:rPr>
        <w:t>七</w:t>
      </w:r>
      <w:r>
        <w:rPr>
          <w:rFonts w:eastAsia="黑体"/>
          <w:sz w:val="32"/>
          <w:szCs w:val="32"/>
        </w:rPr>
        <w:t>、联系方式</w:t>
      </w:r>
    </w:p>
    <w:p w:rsidR="00E25E93" w:rsidRDefault="00E25E93" w:rsidP="00E25E93">
      <w:pPr>
        <w:pStyle w:val="a5"/>
        <w:spacing w:after="0" w:line="560" w:lineRule="exact"/>
        <w:ind w:leftChars="0" w:left="0" w:firstLineChars="200" w:firstLine="640"/>
        <w:rPr>
          <w:rFonts w:ascii="仿宋_GB2312" w:eastAsia="仿宋_GB2312"/>
          <w:sz w:val="32"/>
          <w:szCs w:val="32"/>
        </w:rPr>
      </w:pPr>
      <w:r>
        <w:rPr>
          <w:rFonts w:eastAsia="楷体_GB2312"/>
          <w:sz w:val="32"/>
          <w:szCs w:val="32"/>
        </w:rPr>
        <w:t>（</w:t>
      </w:r>
      <w:r>
        <w:rPr>
          <w:rFonts w:eastAsia="楷体_GB2312" w:hint="eastAsia"/>
          <w:sz w:val="32"/>
          <w:szCs w:val="32"/>
        </w:rPr>
        <w:t>一</w:t>
      </w:r>
      <w:r>
        <w:rPr>
          <w:rFonts w:eastAsia="楷体_GB2312"/>
          <w:sz w:val="32"/>
          <w:szCs w:val="32"/>
        </w:rPr>
        <w:t>）提名材料接收单位</w:t>
      </w:r>
    </w:p>
    <w:p w:rsidR="00E25E93" w:rsidRDefault="00E25E93" w:rsidP="00E25E93">
      <w:pPr>
        <w:spacing w:line="560" w:lineRule="exact"/>
        <w:ind w:firstLineChars="200" w:firstLine="640"/>
        <w:rPr>
          <w:rFonts w:eastAsia="仿宋_GB2312"/>
          <w:sz w:val="32"/>
          <w:szCs w:val="32"/>
        </w:rPr>
      </w:pPr>
      <w:r>
        <w:rPr>
          <w:rFonts w:eastAsia="仿宋_GB2312"/>
          <w:sz w:val="32"/>
          <w:szCs w:val="32"/>
        </w:rPr>
        <w:t>收件单位：中国科协培训和人才服务中心</w:t>
      </w:r>
    </w:p>
    <w:p w:rsidR="00E25E93" w:rsidRDefault="00E25E93" w:rsidP="00E25E93">
      <w:pPr>
        <w:spacing w:line="560" w:lineRule="exact"/>
        <w:ind w:firstLineChars="200" w:firstLine="640"/>
        <w:rPr>
          <w:rFonts w:eastAsia="仿宋_GB2312"/>
          <w:sz w:val="32"/>
          <w:szCs w:val="32"/>
        </w:rPr>
      </w:pPr>
      <w:r>
        <w:rPr>
          <w:rFonts w:eastAsia="仿宋_GB2312"/>
          <w:sz w:val="32"/>
          <w:szCs w:val="32"/>
        </w:rPr>
        <w:t>联系人：</w:t>
      </w:r>
      <w:r>
        <w:rPr>
          <w:rFonts w:eastAsia="仿宋_GB2312" w:hint="eastAsia"/>
          <w:sz w:val="32"/>
          <w:szCs w:val="32"/>
        </w:rPr>
        <w:t>周</w:t>
      </w:r>
      <w:r>
        <w:rPr>
          <w:rFonts w:eastAsia="仿宋_GB2312" w:hint="eastAsia"/>
          <w:sz w:val="32"/>
          <w:szCs w:val="32"/>
        </w:rPr>
        <w:t xml:space="preserve">  </w:t>
      </w:r>
      <w:r>
        <w:rPr>
          <w:rFonts w:eastAsia="仿宋_GB2312" w:hint="eastAsia"/>
          <w:sz w:val="32"/>
          <w:szCs w:val="32"/>
        </w:rPr>
        <w:t>磊</w:t>
      </w:r>
      <w:r>
        <w:rPr>
          <w:rFonts w:eastAsia="仿宋_GB2312" w:hint="eastAsia"/>
          <w:sz w:val="32"/>
          <w:szCs w:val="32"/>
        </w:rPr>
        <w:t xml:space="preserve"> </w:t>
      </w:r>
      <w:r w:rsidRPr="003019F8">
        <w:rPr>
          <w:rFonts w:eastAsia="仿宋_GB2312" w:hint="eastAsia"/>
          <w:sz w:val="32"/>
          <w:szCs w:val="32"/>
        </w:rPr>
        <w:t xml:space="preserve"> </w:t>
      </w:r>
      <w:r w:rsidRPr="003019F8">
        <w:rPr>
          <w:rFonts w:eastAsia="仿宋_GB2312" w:hint="eastAsia"/>
          <w:sz w:val="32"/>
          <w:szCs w:val="32"/>
        </w:rPr>
        <w:t>刘义鹏</w:t>
      </w:r>
      <w:r w:rsidRPr="003019F8">
        <w:rPr>
          <w:rFonts w:eastAsia="仿宋_GB2312" w:hint="eastAsia"/>
          <w:sz w:val="32"/>
          <w:szCs w:val="32"/>
        </w:rPr>
        <w:t xml:space="preserve"> </w:t>
      </w:r>
      <w:r>
        <w:rPr>
          <w:rFonts w:eastAsia="仿宋_GB2312" w:hint="eastAsia"/>
          <w:sz w:val="32"/>
          <w:szCs w:val="32"/>
        </w:rPr>
        <w:t xml:space="preserve"> </w:t>
      </w:r>
      <w:r>
        <w:rPr>
          <w:rFonts w:eastAsia="仿宋_GB2312" w:hint="eastAsia"/>
          <w:sz w:val="32"/>
          <w:szCs w:val="32"/>
        </w:rPr>
        <w:t>高文洋</w:t>
      </w:r>
      <w:r>
        <w:rPr>
          <w:rFonts w:eastAsia="仿宋_GB2312" w:hint="eastAsia"/>
          <w:sz w:val="32"/>
          <w:szCs w:val="32"/>
        </w:rPr>
        <w:t xml:space="preserve"> </w:t>
      </w:r>
    </w:p>
    <w:p w:rsidR="00E25E93" w:rsidRDefault="00E25E93" w:rsidP="00E25E93">
      <w:pPr>
        <w:spacing w:line="560" w:lineRule="exact"/>
        <w:ind w:firstLineChars="200" w:firstLine="640"/>
        <w:rPr>
          <w:rFonts w:ascii="仿宋_GB2312" w:eastAsia="仿宋_GB2312"/>
          <w:sz w:val="32"/>
          <w:szCs w:val="32"/>
        </w:rPr>
      </w:pPr>
      <w:r>
        <w:rPr>
          <w:rFonts w:eastAsia="仿宋_GB2312" w:hint="eastAsia"/>
          <w:sz w:val="32"/>
          <w:szCs w:val="32"/>
        </w:rPr>
        <w:t>联系电话：</w:t>
      </w:r>
      <w:r>
        <w:rPr>
          <w:rFonts w:ascii="仿宋_GB2312" w:eastAsia="仿宋_GB2312" w:hint="eastAsia"/>
          <w:sz w:val="32"/>
          <w:szCs w:val="32"/>
        </w:rPr>
        <w:t xml:space="preserve">（010）62165293  62165291  </w:t>
      </w:r>
      <w:r>
        <w:rPr>
          <w:rFonts w:ascii="仿宋_GB2312" w:eastAsia="仿宋_GB2312"/>
          <w:sz w:val="32"/>
          <w:szCs w:val="32"/>
        </w:rPr>
        <w:t>68586625</w:t>
      </w:r>
    </w:p>
    <w:p w:rsidR="00E25E93" w:rsidRDefault="00E25E93" w:rsidP="00E25E93">
      <w:pPr>
        <w:spacing w:line="560" w:lineRule="exact"/>
        <w:ind w:firstLineChars="200" w:firstLine="640"/>
        <w:rPr>
          <w:rFonts w:eastAsia="仿宋_GB2312"/>
          <w:sz w:val="32"/>
          <w:szCs w:val="32"/>
        </w:rPr>
      </w:pPr>
      <w:r>
        <w:rPr>
          <w:rFonts w:eastAsia="仿宋_GB2312"/>
          <w:sz w:val="32"/>
          <w:szCs w:val="32"/>
        </w:rPr>
        <w:t>电子信箱：</w:t>
      </w:r>
      <w:r>
        <w:rPr>
          <w:rStyle w:val="a6"/>
          <w:rFonts w:eastAsia="仿宋_GB2312"/>
          <w:kern w:val="0"/>
          <w:sz w:val="32"/>
          <w:szCs w:val="32"/>
        </w:rPr>
        <w:t>zhoulei</w:t>
      </w:r>
      <w:r>
        <w:rPr>
          <w:rStyle w:val="a6"/>
          <w:rFonts w:eastAsia="仿宋_GB2312"/>
          <w:color w:val="000000"/>
          <w:kern w:val="0"/>
          <w:sz w:val="32"/>
          <w:szCs w:val="32"/>
        </w:rPr>
        <w:t>@cast.org.cn</w:t>
      </w:r>
    </w:p>
    <w:p w:rsidR="00E25E93" w:rsidRDefault="00E25E93" w:rsidP="00E25E9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邮寄地址：北京市海淀区学院南路86号</w:t>
      </w:r>
    </w:p>
    <w:p w:rsidR="00E25E93" w:rsidRDefault="00E25E93" w:rsidP="00E25E93">
      <w:pPr>
        <w:spacing w:line="560" w:lineRule="exact"/>
        <w:ind w:firstLineChars="700" w:firstLine="2240"/>
        <w:rPr>
          <w:rFonts w:ascii="仿宋_GB2312" w:eastAsia="仿宋_GB2312"/>
          <w:sz w:val="32"/>
          <w:szCs w:val="32"/>
        </w:rPr>
      </w:pPr>
      <w:r>
        <w:rPr>
          <w:rFonts w:ascii="仿宋_GB2312" w:eastAsia="仿宋_GB2312" w:hint="eastAsia"/>
          <w:sz w:val="32"/>
          <w:szCs w:val="32"/>
        </w:rPr>
        <w:t>中国科协综合业务楼西楼604室</w:t>
      </w:r>
    </w:p>
    <w:p w:rsidR="00E25E93" w:rsidRDefault="00E25E93" w:rsidP="00E25E93">
      <w:pPr>
        <w:spacing w:line="560" w:lineRule="exact"/>
        <w:ind w:firstLineChars="200" w:firstLine="640"/>
        <w:rPr>
          <w:rFonts w:ascii="仿宋_GB2312" w:eastAsia="仿宋_GB2312" w:hint="eastAsia"/>
          <w:sz w:val="32"/>
          <w:szCs w:val="32"/>
        </w:rPr>
      </w:pPr>
      <w:r>
        <w:rPr>
          <w:rFonts w:eastAsia="仿宋_GB2312"/>
          <w:sz w:val="32"/>
          <w:szCs w:val="32"/>
        </w:rPr>
        <w:t>邮政编码：</w:t>
      </w:r>
      <w:r>
        <w:rPr>
          <w:rFonts w:ascii="仿宋_GB2312" w:eastAsia="仿宋_GB2312"/>
          <w:sz w:val="32"/>
          <w:szCs w:val="32"/>
        </w:rPr>
        <w:t>100081</w:t>
      </w:r>
    </w:p>
    <w:p w:rsidR="00E25E93" w:rsidRDefault="00E25E93" w:rsidP="00E25E93">
      <w:pPr>
        <w:pStyle w:val="a5"/>
        <w:spacing w:after="0" w:line="560" w:lineRule="exact"/>
        <w:ind w:leftChars="0" w:left="0" w:firstLineChars="200" w:firstLine="640"/>
        <w:rPr>
          <w:rFonts w:eastAsia="楷体_GB2312"/>
          <w:sz w:val="32"/>
          <w:szCs w:val="32"/>
        </w:rPr>
      </w:pPr>
      <w:r>
        <w:rPr>
          <w:rFonts w:eastAsia="楷体_GB2312" w:hint="eastAsia"/>
          <w:sz w:val="32"/>
          <w:szCs w:val="32"/>
        </w:rPr>
        <w:t>（二）领导工作委员会办公室（中国科协组织人事部）</w:t>
      </w:r>
    </w:p>
    <w:p w:rsidR="00E25E93" w:rsidRDefault="00E25E93" w:rsidP="00E25E93">
      <w:pPr>
        <w:spacing w:line="560" w:lineRule="exact"/>
        <w:ind w:firstLineChars="200" w:firstLine="640"/>
        <w:rPr>
          <w:rFonts w:eastAsia="仿宋_GB2312"/>
          <w:sz w:val="32"/>
          <w:szCs w:val="32"/>
        </w:rPr>
      </w:pPr>
      <w:r>
        <w:rPr>
          <w:rFonts w:eastAsia="仿宋_GB2312"/>
          <w:sz w:val="32"/>
          <w:szCs w:val="32"/>
        </w:rPr>
        <w:t>联系人：</w:t>
      </w:r>
      <w:r>
        <w:rPr>
          <w:rFonts w:eastAsia="仿宋_GB2312" w:hint="eastAsia"/>
          <w:sz w:val="32"/>
          <w:szCs w:val="32"/>
        </w:rPr>
        <w:t>陈</w:t>
      </w:r>
      <w:r>
        <w:rPr>
          <w:rFonts w:eastAsia="仿宋_GB2312" w:hint="eastAsia"/>
          <w:sz w:val="32"/>
          <w:szCs w:val="32"/>
        </w:rPr>
        <w:t xml:space="preserve">  </w:t>
      </w:r>
      <w:r>
        <w:rPr>
          <w:rFonts w:eastAsia="仿宋_GB2312" w:hint="eastAsia"/>
          <w:sz w:val="32"/>
          <w:szCs w:val="32"/>
        </w:rPr>
        <w:t>诚</w:t>
      </w:r>
      <w:r>
        <w:rPr>
          <w:rFonts w:eastAsia="仿宋_GB2312" w:hint="eastAsia"/>
          <w:sz w:val="32"/>
          <w:szCs w:val="32"/>
        </w:rPr>
        <w:t xml:space="preserve">  </w:t>
      </w:r>
      <w:r>
        <w:rPr>
          <w:rFonts w:eastAsia="仿宋_GB2312" w:hint="eastAsia"/>
          <w:sz w:val="32"/>
          <w:szCs w:val="32"/>
        </w:rPr>
        <w:t>范永健</w:t>
      </w:r>
      <w:r>
        <w:rPr>
          <w:rFonts w:eastAsia="仿宋_GB2312" w:hint="eastAsia"/>
          <w:sz w:val="32"/>
          <w:szCs w:val="32"/>
        </w:rPr>
        <w:t xml:space="preserve">  </w:t>
      </w:r>
      <w:r>
        <w:rPr>
          <w:rFonts w:eastAsia="仿宋_GB2312" w:hint="eastAsia"/>
          <w:sz w:val="32"/>
          <w:szCs w:val="32"/>
        </w:rPr>
        <w:t>宫</w:t>
      </w:r>
      <w:r>
        <w:rPr>
          <w:rFonts w:eastAsia="仿宋_GB2312" w:hint="eastAsia"/>
          <w:sz w:val="32"/>
          <w:szCs w:val="32"/>
        </w:rPr>
        <w:t xml:space="preserve">  </w:t>
      </w:r>
      <w:r>
        <w:rPr>
          <w:rFonts w:eastAsia="仿宋_GB2312" w:hint="eastAsia"/>
          <w:sz w:val="32"/>
          <w:szCs w:val="32"/>
        </w:rPr>
        <w:t>飞</w:t>
      </w:r>
    </w:p>
    <w:p w:rsidR="00E25E93" w:rsidRDefault="00E25E93" w:rsidP="00E25E93">
      <w:pPr>
        <w:spacing w:line="560" w:lineRule="exact"/>
        <w:ind w:firstLineChars="200" w:firstLine="640"/>
        <w:rPr>
          <w:rFonts w:ascii="仿宋_GB2312" w:eastAsia="仿宋_GB2312" w:hAnsi="仿宋"/>
          <w:sz w:val="32"/>
          <w:szCs w:val="32"/>
        </w:rPr>
      </w:pPr>
      <w:r>
        <w:rPr>
          <w:rFonts w:eastAsia="仿宋_GB2312" w:hint="eastAsia"/>
          <w:sz w:val="32"/>
          <w:szCs w:val="32"/>
        </w:rPr>
        <w:t>联系电话：</w:t>
      </w:r>
      <w:r>
        <w:rPr>
          <w:rFonts w:ascii="仿宋_GB2312" w:eastAsia="仿宋_GB2312" w:hint="eastAsia"/>
          <w:sz w:val="32"/>
          <w:szCs w:val="32"/>
        </w:rPr>
        <w:t>（010）68578091 68526144</w:t>
      </w:r>
    </w:p>
    <w:p w:rsidR="00E25E93" w:rsidRDefault="00E25E93" w:rsidP="00E25E93">
      <w:pPr>
        <w:spacing w:line="560" w:lineRule="exact"/>
        <w:ind w:firstLineChars="200" w:firstLine="640"/>
        <w:rPr>
          <w:rFonts w:eastAsia="仿宋_GB2312"/>
          <w:sz w:val="32"/>
          <w:szCs w:val="32"/>
        </w:rPr>
      </w:pPr>
    </w:p>
    <w:p w:rsidR="00E25E93" w:rsidRDefault="00E25E93" w:rsidP="00E25E93">
      <w:pPr>
        <w:spacing w:line="560" w:lineRule="exact"/>
        <w:ind w:firstLineChars="200" w:firstLine="640"/>
        <w:rPr>
          <w:rFonts w:ascii="仿宋_GB2312" w:eastAsia="仿宋_GB2312"/>
          <w:sz w:val="32"/>
          <w:szCs w:val="32"/>
        </w:rPr>
      </w:pPr>
      <w:r>
        <w:rPr>
          <w:rFonts w:ascii="仿宋_GB2312" w:eastAsia="仿宋_GB2312"/>
          <w:sz w:val="32"/>
          <w:szCs w:val="32"/>
        </w:rPr>
        <w:br w:type="page"/>
      </w:r>
      <w:r>
        <w:rPr>
          <w:rFonts w:ascii="仿宋_GB2312" w:eastAsia="仿宋_GB2312"/>
          <w:sz w:val="32"/>
          <w:szCs w:val="32"/>
        </w:rPr>
        <w:t xml:space="preserve"> </w:t>
      </w:r>
    </w:p>
    <w:p w:rsidR="00E25E93" w:rsidRDefault="00E25E93" w:rsidP="00E25E93">
      <w:pPr>
        <w:overflowPunct w:val="0"/>
        <w:autoSpaceDE w:val="0"/>
        <w:autoSpaceDN w:val="0"/>
        <w:adjustRightInd w:val="0"/>
        <w:spacing w:line="580" w:lineRule="exact"/>
        <w:ind w:firstLineChars="200" w:firstLine="640"/>
        <w:textAlignment w:val="bottom"/>
        <w:rPr>
          <w:rFonts w:eastAsia="仿宋_GB2312"/>
          <w:sz w:val="32"/>
          <w:szCs w:val="32"/>
        </w:rPr>
      </w:pPr>
    </w:p>
    <w:p w:rsidR="00E25E93" w:rsidRDefault="00E25E93" w:rsidP="00E25E93">
      <w:pPr>
        <w:overflowPunct w:val="0"/>
        <w:autoSpaceDE w:val="0"/>
        <w:autoSpaceDN w:val="0"/>
        <w:adjustRightInd w:val="0"/>
        <w:spacing w:line="580" w:lineRule="exact"/>
        <w:ind w:firstLineChars="200" w:firstLine="640"/>
        <w:textAlignment w:val="bottom"/>
        <w:rPr>
          <w:rFonts w:eastAsia="仿宋_GB2312" w:hint="eastAsia"/>
          <w:sz w:val="32"/>
          <w:szCs w:val="32"/>
        </w:rPr>
      </w:pPr>
    </w:p>
    <w:p w:rsidR="00E25E93" w:rsidRDefault="00E25E93" w:rsidP="00E25E93">
      <w:pPr>
        <w:overflowPunct w:val="0"/>
        <w:autoSpaceDE w:val="0"/>
        <w:autoSpaceDN w:val="0"/>
        <w:adjustRightInd w:val="0"/>
        <w:spacing w:line="580" w:lineRule="exact"/>
        <w:ind w:firstLineChars="200" w:firstLine="640"/>
        <w:textAlignment w:val="bottom"/>
        <w:rPr>
          <w:rFonts w:eastAsia="仿宋_GB2312" w:hint="eastAsia"/>
          <w:sz w:val="32"/>
          <w:szCs w:val="32"/>
        </w:rPr>
      </w:pPr>
    </w:p>
    <w:p w:rsidR="00E25E93" w:rsidRDefault="00E25E93" w:rsidP="00E25E93">
      <w:pPr>
        <w:overflowPunct w:val="0"/>
        <w:autoSpaceDE w:val="0"/>
        <w:autoSpaceDN w:val="0"/>
        <w:adjustRightInd w:val="0"/>
        <w:spacing w:line="580" w:lineRule="exact"/>
        <w:ind w:firstLineChars="200" w:firstLine="640"/>
        <w:textAlignment w:val="bottom"/>
        <w:rPr>
          <w:rFonts w:eastAsia="仿宋_GB2312" w:hint="eastAsia"/>
          <w:sz w:val="32"/>
          <w:szCs w:val="32"/>
        </w:rPr>
      </w:pPr>
    </w:p>
    <w:p w:rsidR="00E25E93" w:rsidRDefault="00E25E93" w:rsidP="00E25E93">
      <w:pPr>
        <w:overflowPunct w:val="0"/>
        <w:autoSpaceDE w:val="0"/>
        <w:autoSpaceDN w:val="0"/>
        <w:adjustRightInd w:val="0"/>
        <w:spacing w:line="580" w:lineRule="exact"/>
        <w:ind w:firstLineChars="200" w:firstLine="852"/>
        <w:textAlignment w:val="bottom"/>
        <w:rPr>
          <w:rFonts w:eastAsia="仿宋_GB2312"/>
          <w:sz w:val="32"/>
          <w:szCs w:val="32"/>
        </w:rPr>
      </w:pPr>
      <w:r w:rsidRPr="00E25E93">
        <w:rPr>
          <w:rFonts w:eastAsia="仿宋_GB2312" w:hint="eastAsia"/>
          <w:spacing w:val="53"/>
          <w:kern w:val="0"/>
          <w:sz w:val="32"/>
          <w:szCs w:val="32"/>
          <w:fitText w:val="2880" w:id="-1558554112"/>
        </w:rPr>
        <w:t>中共中央组织</w:t>
      </w:r>
      <w:r w:rsidRPr="00E25E93">
        <w:rPr>
          <w:rFonts w:eastAsia="仿宋_GB2312" w:hint="eastAsia"/>
          <w:spacing w:val="2"/>
          <w:kern w:val="0"/>
          <w:sz w:val="32"/>
          <w:szCs w:val="32"/>
          <w:fitText w:val="2880" w:id="-1558554112"/>
        </w:rPr>
        <w:t>部</w:t>
      </w:r>
      <w:r>
        <w:rPr>
          <w:rFonts w:eastAsia="仿宋_GB2312" w:hint="eastAsia"/>
          <w:sz w:val="32"/>
          <w:szCs w:val="32"/>
        </w:rPr>
        <w:t xml:space="preserve">       </w:t>
      </w:r>
      <w:r>
        <w:rPr>
          <w:rFonts w:eastAsia="仿宋_GB2312" w:hint="eastAsia"/>
          <w:sz w:val="32"/>
          <w:szCs w:val="32"/>
        </w:rPr>
        <w:t>人力资源社会保障部</w:t>
      </w:r>
    </w:p>
    <w:p w:rsidR="00E25E93" w:rsidRDefault="00E25E93" w:rsidP="00E25E93">
      <w:pPr>
        <w:overflowPunct w:val="0"/>
        <w:autoSpaceDE w:val="0"/>
        <w:autoSpaceDN w:val="0"/>
        <w:adjustRightInd w:val="0"/>
        <w:spacing w:line="580" w:lineRule="exact"/>
        <w:ind w:firstLineChars="200" w:firstLine="640"/>
        <w:textAlignment w:val="bottom"/>
        <w:rPr>
          <w:rFonts w:eastAsia="仿宋_GB2312"/>
          <w:kern w:val="0"/>
          <w:sz w:val="32"/>
          <w:szCs w:val="32"/>
        </w:rPr>
      </w:pPr>
    </w:p>
    <w:p w:rsidR="00E25E93" w:rsidRDefault="00E25E93" w:rsidP="00E25E93">
      <w:pPr>
        <w:overflowPunct w:val="0"/>
        <w:autoSpaceDE w:val="0"/>
        <w:autoSpaceDN w:val="0"/>
        <w:adjustRightInd w:val="0"/>
        <w:spacing w:line="580" w:lineRule="exact"/>
        <w:ind w:firstLineChars="200" w:firstLine="640"/>
        <w:textAlignment w:val="bottom"/>
        <w:rPr>
          <w:rFonts w:eastAsia="仿宋_GB2312" w:hint="eastAsia"/>
          <w:kern w:val="0"/>
          <w:sz w:val="32"/>
          <w:szCs w:val="32"/>
        </w:rPr>
      </w:pPr>
    </w:p>
    <w:p w:rsidR="00E25E93" w:rsidRDefault="00E25E93" w:rsidP="00E25E93">
      <w:pPr>
        <w:overflowPunct w:val="0"/>
        <w:autoSpaceDE w:val="0"/>
        <w:autoSpaceDN w:val="0"/>
        <w:adjustRightInd w:val="0"/>
        <w:spacing w:line="580" w:lineRule="exact"/>
        <w:ind w:firstLineChars="200" w:firstLine="640"/>
        <w:textAlignment w:val="bottom"/>
        <w:rPr>
          <w:rFonts w:eastAsia="仿宋_GB2312" w:hint="eastAsia"/>
          <w:kern w:val="0"/>
          <w:sz w:val="32"/>
          <w:szCs w:val="32"/>
        </w:rPr>
      </w:pPr>
    </w:p>
    <w:p w:rsidR="00E25E93" w:rsidRDefault="00E25E93" w:rsidP="00E25E93">
      <w:pPr>
        <w:overflowPunct w:val="0"/>
        <w:autoSpaceDE w:val="0"/>
        <w:autoSpaceDN w:val="0"/>
        <w:adjustRightInd w:val="0"/>
        <w:spacing w:line="580" w:lineRule="exact"/>
        <w:ind w:firstLineChars="200" w:firstLine="640"/>
        <w:textAlignment w:val="bottom"/>
        <w:rPr>
          <w:rFonts w:eastAsia="仿宋_GB2312"/>
          <w:kern w:val="0"/>
          <w:sz w:val="32"/>
          <w:szCs w:val="32"/>
        </w:rPr>
      </w:pPr>
    </w:p>
    <w:p w:rsidR="00E25E93" w:rsidRDefault="00E25E93" w:rsidP="00E25E93">
      <w:pPr>
        <w:overflowPunct w:val="0"/>
        <w:autoSpaceDE w:val="0"/>
        <w:autoSpaceDN w:val="0"/>
        <w:adjustRightInd w:val="0"/>
        <w:spacing w:line="580" w:lineRule="exact"/>
        <w:ind w:firstLineChars="103" w:firstLine="878"/>
        <w:textAlignment w:val="bottom"/>
        <w:rPr>
          <w:rFonts w:eastAsia="仿宋_GB2312"/>
          <w:sz w:val="32"/>
          <w:szCs w:val="32"/>
        </w:rPr>
      </w:pPr>
      <w:r w:rsidRPr="00E25E93">
        <w:rPr>
          <w:rFonts w:eastAsia="仿宋_GB2312" w:hint="eastAsia"/>
          <w:spacing w:val="266"/>
          <w:kern w:val="0"/>
          <w:sz w:val="32"/>
          <w:szCs w:val="32"/>
          <w:fitText w:val="2880" w:id="-1558554111"/>
        </w:rPr>
        <w:t>中国科</w:t>
      </w:r>
      <w:r w:rsidRPr="00E25E93">
        <w:rPr>
          <w:rFonts w:eastAsia="仿宋_GB2312" w:hint="eastAsia"/>
          <w:spacing w:val="2"/>
          <w:kern w:val="0"/>
          <w:sz w:val="32"/>
          <w:szCs w:val="32"/>
          <w:fitText w:val="2880" w:id="-1558554111"/>
        </w:rPr>
        <w:t>协</w:t>
      </w:r>
      <w:r>
        <w:rPr>
          <w:rFonts w:eastAsia="仿宋_GB2312" w:hint="eastAsia"/>
          <w:sz w:val="32"/>
          <w:szCs w:val="32"/>
        </w:rPr>
        <w:t xml:space="preserve">        </w:t>
      </w:r>
      <w:r w:rsidRPr="00E25E93">
        <w:rPr>
          <w:rFonts w:eastAsia="仿宋_GB2312" w:hint="eastAsia"/>
          <w:spacing w:val="160"/>
          <w:kern w:val="0"/>
          <w:sz w:val="32"/>
          <w:szCs w:val="32"/>
          <w:fitText w:val="2880" w:id="-1558554110"/>
        </w:rPr>
        <w:t>共青团中</w:t>
      </w:r>
      <w:r w:rsidRPr="00E25E93">
        <w:rPr>
          <w:rFonts w:eastAsia="仿宋_GB2312" w:hint="eastAsia"/>
          <w:kern w:val="0"/>
          <w:sz w:val="32"/>
          <w:szCs w:val="32"/>
          <w:fitText w:val="2880" w:id="-1558554110"/>
        </w:rPr>
        <w:t>央</w:t>
      </w:r>
    </w:p>
    <w:p w:rsidR="00E25E93" w:rsidRDefault="00E25E93" w:rsidP="00E25E93">
      <w:pPr>
        <w:overflowPunct w:val="0"/>
        <w:autoSpaceDE w:val="0"/>
        <w:autoSpaceDN w:val="0"/>
        <w:adjustRightInd w:val="0"/>
        <w:spacing w:line="580" w:lineRule="exact"/>
        <w:ind w:rightChars="600" w:right="1260" w:firstLineChars="200" w:firstLine="640"/>
        <w:jc w:val="right"/>
        <w:textAlignment w:val="bottom"/>
      </w:pPr>
      <w:r>
        <w:rPr>
          <w:rFonts w:ascii="仿宋_GB2312" w:eastAsia="仿宋_GB2312" w:hint="eastAsia"/>
          <w:kern w:val="0"/>
          <w:sz w:val="32"/>
          <w:szCs w:val="32"/>
        </w:rPr>
        <w:t>2021年12月21日</w:t>
      </w:r>
    </w:p>
    <w:p w:rsidR="002757F9" w:rsidRPr="00E25E93" w:rsidRDefault="002757F9"/>
    <w:sectPr w:rsidR="002757F9" w:rsidRPr="00E25E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F26" w:rsidRDefault="00064F26" w:rsidP="00E25E93">
      <w:r>
        <w:separator/>
      </w:r>
    </w:p>
  </w:endnote>
  <w:endnote w:type="continuationSeparator" w:id="0">
    <w:p w:rsidR="00064F26" w:rsidRDefault="00064F26" w:rsidP="00E25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小标宋">
    <w:panose1 w:val="03000509000000000000"/>
    <w:charset w:val="86"/>
    <w:family w:val="script"/>
    <w:pitch w:val="fixed"/>
    <w:sig w:usb0="00000001" w:usb1="080E0000" w:usb2="00000010" w:usb3="00000000" w:csb0="00040000" w:csb1="00000000"/>
  </w:font>
  <w:font w:name="华康简标题宋">
    <w:altName w:val="Arial Unicode MS"/>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F26" w:rsidRDefault="00064F26" w:rsidP="00E25E93">
      <w:r>
        <w:separator/>
      </w:r>
    </w:p>
  </w:footnote>
  <w:footnote w:type="continuationSeparator" w:id="0">
    <w:p w:rsidR="00064F26" w:rsidRDefault="00064F26" w:rsidP="00E25E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05A"/>
    <w:rsid w:val="00064F26"/>
    <w:rsid w:val="002757F9"/>
    <w:rsid w:val="0028505A"/>
    <w:rsid w:val="00E25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2101E0-D35C-449D-BB0B-86741D573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E9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5E9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25E93"/>
    <w:rPr>
      <w:sz w:val="18"/>
      <w:szCs w:val="18"/>
    </w:rPr>
  </w:style>
  <w:style w:type="paragraph" w:styleId="a4">
    <w:name w:val="footer"/>
    <w:basedOn w:val="a"/>
    <w:link w:val="Char0"/>
    <w:uiPriority w:val="99"/>
    <w:unhideWhenUsed/>
    <w:rsid w:val="00E25E9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25E93"/>
    <w:rPr>
      <w:sz w:val="18"/>
      <w:szCs w:val="18"/>
    </w:rPr>
  </w:style>
  <w:style w:type="paragraph" w:styleId="a5">
    <w:name w:val="Body Text Indent"/>
    <w:basedOn w:val="a"/>
    <w:link w:val="Char1"/>
    <w:rsid w:val="00E25E93"/>
    <w:pPr>
      <w:spacing w:after="120"/>
      <w:ind w:leftChars="200" w:left="420"/>
    </w:pPr>
  </w:style>
  <w:style w:type="character" w:customStyle="1" w:styleId="Char1">
    <w:name w:val="正文文本缩进 Char"/>
    <w:basedOn w:val="a0"/>
    <w:link w:val="a5"/>
    <w:rsid w:val="00E25E93"/>
    <w:rPr>
      <w:rFonts w:ascii="Times New Roman" w:eastAsia="宋体" w:hAnsi="Times New Roman" w:cs="Times New Roman"/>
      <w:szCs w:val="24"/>
    </w:rPr>
  </w:style>
  <w:style w:type="character" w:styleId="a6">
    <w:name w:val="Hyperlink"/>
    <w:rsid w:val="00E25E93"/>
    <w:rPr>
      <w:strike w:val="0"/>
      <w:dstrike w:val="0"/>
      <w:color w:val="004D8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545</Words>
  <Characters>3107</Characters>
  <Application>Microsoft Office Word</Application>
  <DocSecurity>0</DocSecurity>
  <Lines>25</Lines>
  <Paragraphs>7</Paragraphs>
  <ScaleCrop>false</ScaleCrop>
  <Company> </Company>
  <LinksUpToDate>false</LinksUpToDate>
  <CharactersWithSpaces>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张佚名</dc:creator>
  <cp:keywords/>
  <dc:description/>
  <cp:lastModifiedBy>张佚名</cp:lastModifiedBy>
  <cp:revision>2</cp:revision>
  <dcterms:created xsi:type="dcterms:W3CDTF">2022-03-03T01:26:00Z</dcterms:created>
  <dcterms:modified xsi:type="dcterms:W3CDTF">2022-03-03T01:26:00Z</dcterms:modified>
</cp:coreProperties>
</file>